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50032" w14:textId="77777777" w:rsidR="00E37392" w:rsidRPr="00CC40D1" w:rsidRDefault="00FF273E" w:rsidP="00CC40D1">
      <w:pPr>
        <w:pStyle w:val="Title"/>
      </w:pPr>
      <w:bookmarkStart w:id="0" w:name="_Toc472114700"/>
      <w:bookmarkStart w:id="1" w:name="_Toc472155802"/>
      <w:bookmarkStart w:id="2" w:name="_Toc472453577"/>
      <w:bookmarkStart w:id="3" w:name="_Toc480310244"/>
      <w:bookmarkStart w:id="4" w:name="_Toc484415065"/>
      <w:bookmarkStart w:id="5" w:name="_Toc497293807"/>
      <w:r w:rsidRPr="00CC40D1">
        <w:t xml:space="preserve">CHAPTER </w:t>
      </w:r>
      <w:r w:rsidR="00821F5E" w:rsidRPr="00CC40D1">
        <w:t>1</w:t>
      </w:r>
      <w:bookmarkEnd w:id="0"/>
      <w:bookmarkEnd w:id="1"/>
      <w:bookmarkEnd w:id="2"/>
      <w:bookmarkEnd w:id="3"/>
      <w:bookmarkEnd w:id="4"/>
      <w:bookmarkEnd w:id="5"/>
    </w:p>
    <w:p w14:paraId="3A650033" w14:textId="77777777" w:rsidR="00FF273E" w:rsidRPr="00CC40D1" w:rsidRDefault="00821F5E" w:rsidP="00CC40D1">
      <w:pPr>
        <w:pStyle w:val="Title"/>
      </w:pPr>
      <w:bookmarkStart w:id="6" w:name="_Toc472114701"/>
      <w:bookmarkStart w:id="7" w:name="_Toc472155803"/>
      <w:bookmarkStart w:id="8" w:name="_Toc472453578"/>
      <w:bookmarkStart w:id="9" w:name="_Toc480310245"/>
      <w:bookmarkStart w:id="10" w:name="_Toc484415066"/>
      <w:bookmarkStart w:id="11" w:name="_Toc497293808"/>
      <w:r w:rsidRPr="00CC40D1">
        <w:t>INTRODUCTION</w:t>
      </w:r>
      <w:bookmarkEnd w:id="6"/>
      <w:bookmarkEnd w:id="7"/>
      <w:bookmarkEnd w:id="8"/>
      <w:bookmarkEnd w:id="9"/>
      <w:bookmarkEnd w:id="10"/>
      <w:bookmarkEnd w:id="11"/>
    </w:p>
    <w:p w14:paraId="3A650034" w14:textId="77777777" w:rsidR="00325B28" w:rsidRPr="00994197" w:rsidRDefault="00325B28" w:rsidP="008E55D5">
      <w:pPr>
        <w:pStyle w:val="Heading2"/>
      </w:pPr>
      <w:bookmarkStart w:id="12" w:name="_Toc472114702"/>
      <w:bookmarkStart w:id="13" w:name="_Toc472155804"/>
      <w:bookmarkStart w:id="14" w:name="_Toc472453579"/>
      <w:bookmarkStart w:id="15" w:name="_Toc480310246"/>
      <w:bookmarkStart w:id="16" w:name="_Toc484415067"/>
      <w:bookmarkStart w:id="17" w:name="_Toc497293809"/>
      <w:r w:rsidRPr="00994197">
        <w:t>Introduction</w:t>
      </w:r>
      <w:bookmarkEnd w:id="12"/>
      <w:bookmarkEnd w:id="13"/>
      <w:bookmarkEnd w:id="14"/>
      <w:bookmarkEnd w:id="15"/>
      <w:bookmarkEnd w:id="16"/>
      <w:bookmarkEnd w:id="17"/>
    </w:p>
    <w:p w14:paraId="3A650035" w14:textId="77777777" w:rsidR="00E049FF" w:rsidRPr="00994197" w:rsidRDefault="00C649CB" w:rsidP="00E049FF">
      <w:r w:rsidRPr="00994197">
        <w:t xml:space="preserve">The growing fossil fuel consumption in the road transportation and other commercial sectors has explicit impact on environment, </w:t>
      </w:r>
    </w:p>
    <w:p w14:paraId="3A650036" w14:textId="77777777" w:rsidR="00625D9C" w:rsidRPr="00994197" w:rsidRDefault="00E049FF" w:rsidP="003B2251">
      <w:pPr>
        <w:ind w:firstLine="576"/>
      </w:pPr>
      <w:r>
        <w:t>…….</w:t>
      </w:r>
    </w:p>
    <w:p w14:paraId="3A650037" w14:textId="77777777" w:rsidR="00EB7052" w:rsidRPr="00994197" w:rsidRDefault="00325B28" w:rsidP="008E55D5">
      <w:pPr>
        <w:pStyle w:val="Heading2"/>
      </w:pPr>
      <w:bookmarkStart w:id="18" w:name="_Toc472114703"/>
      <w:bookmarkStart w:id="19" w:name="_Toc472155805"/>
      <w:bookmarkStart w:id="20" w:name="_Toc472453580"/>
      <w:bookmarkStart w:id="21" w:name="_Toc480310247"/>
      <w:bookmarkStart w:id="22" w:name="_Toc484415068"/>
      <w:bookmarkStart w:id="23" w:name="_Toc497293810"/>
      <w:r w:rsidRPr="00994197">
        <w:t>Problem statement</w:t>
      </w:r>
      <w:bookmarkEnd w:id="18"/>
      <w:bookmarkEnd w:id="19"/>
      <w:bookmarkEnd w:id="20"/>
      <w:bookmarkEnd w:id="21"/>
      <w:bookmarkEnd w:id="22"/>
      <w:bookmarkEnd w:id="23"/>
    </w:p>
    <w:p w14:paraId="3A650038" w14:textId="77777777" w:rsidR="007418A2" w:rsidRPr="00994197" w:rsidRDefault="007418A2" w:rsidP="00E049FF">
      <w:bookmarkStart w:id="24" w:name="_Toc472114704"/>
      <w:bookmarkStart w:id="25" w:name="_Toc472155806"/>
      <w:bookmarkStart w:id="26" w:name="_Toc472453581"/>
      <w:r w:rsidRPr="00994197">
        <w:t xml:space="preserve">.  </w:t>
      </w:r>
      <w:r w:rsidR="00E049FF">
        <w:t>…….</w:t>
      </w:r>
    </w:p>
    <w:p w14:paraId="3A650039" w14:textId="77777777" w:rsidR="007418A2" w:rsidRPr="00994197" w:rsidRDefault="007418A2" w:rsidP="00E049FF">
      <w:r w:rsidRPr="00994197">
        <w:t>.</w:t>
      </w:r>
    </w:p>
    <w:p w14:paraId="3A65003A" w14:textId="77777777" w:rsidR="00EB7052" w:rsidRDefault="00EB7052" w:rsidP="008E55D5">
      <w:pPr>
        <w:pStyle w:val="Heading2"/>
      </w:pPr>
      <w:bookmarkStart w:id="27" w:name="_Toc480310249"/>
      <w:bookmarkStart w:id="28" w:name="_Toc484415072"/>
      <w:bookmarkStart w:id="29" w:name="_Toc497293812"/>
      <w:r w:rsidRPr="00994197">
        <w:t>Scope of research</w:t>
      </w:r>
      <w:bookmarkEnd w:id="24"/>
      <w:bookmarkEnd w:id="25"/>
      <w:bookmarkEnd w:id="26"/>
      <w:bookmarkEnd w:id="27"/>
      <w:bookmarkEnd w:id="28"/>
      <w:bookmarkEnd w:id="29"/>
    </w:p>
    <w:p w14:paraId="3A65003B" w14:textId="77777777" w:rsidR="00E049FF" w:rsidRPr="00994197" w:rsidRDefault="00E049FF" w:rsidP="00E049FF">
      <w:r>
        <w:t>…….</w:t>
      </w:r>
    </w:p>
    <w:p w14:paraId="3A65003C" w14:textId="77777777" w:rsidR="00325B28" w:rsidRPr="00994197" w:rsidRDefault="00343E0D" w:rsidP="008E55D5">
      <w:pPr>
        <w:pStyle w:val="Heading2"/>
      </w:pPr>
      <w:bookmarkStart w:id="30" w:name="_Toc472114705"/>
      <w:bookmarkStart w:id="31" w:name="_Toc472155807"/>
      <w:bookmarkStart w:id="32" w:name="_Toc472453582"/>
      <w:bookmarkStart w:id="33" w:name="_Toc480310250"/>
      <w:bookmarkStart w:id="34" w:name="_Toc484415073"/>
      <w:bookmarkStart w:id="35" w:name="_Toc497293813"/>
      <w:r w:rsidRPr="00994197">
        <w:t>R</w:t>
      </w:r>
      <w:r w:rsidR="00325B28" w:rsidRPr="00994197">
        <w:t xml:space="preserve">esearch </w:t>
      </w:r>
      <w:r w:rsidRPr="00994197">
        <w:t>hypothesis</w:t>
      </w:r>
      <w:bookmarkEnd w:id="30"/>
      <w:bookmarkEnd w:id="31"/>
      <w:bookmarkEnd w:id="32"/>
      <w:bookmarkEnd w:id="33"/>
      <w:bookmarkEnd w:id="34"/>
      <w:bookmarkEnd w:id="35"/>
    </w:p>
    <w:p w14:paraId="3A65003D" w14:textId="77777777" w:rsidR="00343E0D" w:rsidRPr="00994197" w:rsidRDefault="003B2251" w:rsidP="00343E0D">
      <w:r w:rsidRPr="00994197">
        <w:t xml:space="preserve">Present research work was carried out in accordance with the following </w:t>
      </w:r>
      <w:r w:rsidR="004A11A3" w:rsidRPr="00994197">
        <w:t xml:space="preserve">specific </w:t>
      </w:r>
      <w:r w:rsidR="00343E0D" w:rsidRPr="00994197">
        <w:t xml:space="preserve">research </w:t>
      </w:r>
      <w:r w:rsidR="004A11A3" w:rsidRPr="00994197">
        <w:t xml:space="preserve">hypothesis </w:t>
      </w:r>
    </w:p>
    <w:p w14:paraId="3A65003E" w14:textId="77777777" w:rsidR="00AD4ED8" w:rsidRPr="00994197" w:rsidRDefault="00AD4ED8" w:rsidP="00AD4ED8">
      <w:pPr>
        <w:pStyle w:val="ListParagraph"/>
        <w:numPr>
          <w:ilvl w:val="0"/>
          <w:numId w:val="3"/>
        </w:numPr>
      </w:pPr>
      <w:r w:rsidRPr="00994197">
        <w:t xml:space="preserve">Natural </w:t>
      </w:r>
      <w:r w:rsidR="00E049FF">
        <w:t>…….</w:t>
      </w:r>
    </w:p>
    <w:p w14:paraId="3A65003F" w14:textId="77777777" w:rsidR="004A11A3" w:rsidRPr="00994197" w:rsidRDefault="004A11A3" w:rsidP="00C3732E">
      <w:pPr>
        <w:pStyle w:val="ListParagraph"/>
        <w:numPr>
          <w:ilvl w:val="0"/>
          <w:numId w:val="3"/>
        </w:numPr>
      </w:pPr>
      <w:r w:rsidRPr="00994197">
        <w:t xml:space="preserve">The </w:t>
      </w:r>
      <w:r w:rsidR="00E049FF">
        <w:t>…….</w:t>
      </w:r>
    </w:p>
    <w:p w14:paraId="3A650040" w14:textId="77777777" w:rsidR="00343E0D" w:rsidRPr="00994197" w:rsidRDefault="00343E0D" w:rsidP="008E55D5">
      <w:pPr>
        <w:pStyle w:val="Heading2"/>
      </w:pPr>
      <w:bookmarkStart w:id="36" w:name="_Toc472114706"/>
      <w:bookmarkStart w:id="37" w:name="_Toc472155808"/>
      <w:bookmarkStart w:id="38" w:name="_Toc472453583"/>
      <w:bookmarkStart w:id="39" w:name="_Toc480310251"/>
      <w:bookmarkStart w:id="40" w:name="_Toc484415074"/>
      <w:bookmarkStart w:id="41" w:name="_Toc497293814"/>
      <w:r w:rsidRPr="00994197">
        <w:t>Objectives</w:t>
      </w:r>
      <w:bookmarkEnd w:id="36"/>
      <w:bookmarkEnd w:id="37"/>
      <w:bookmarkEnd w:id="38"/>
      <w:bookmarkEnd w:id="39"/>
      <w:bookmarkEnd w:id="40"/>
      <w:bookmarkEnd w:id="41"/>
    </w:p>
    <w:p w14:paraId="3A650041" w14:textId="77777777" w:rsidR="00A44AEE" w:rsidRPr="00994197" w:rsidRDefault="00A44AEE" w:rsidP="008902B6">
      <w:r w:rsidRPr="00994197">
        <w:t>This research focu</w:t>
      </w:r>
      <w:r w:rsidR="00F74D19" w:rsidRPr="00994197">
        <w:t>ses on the following objectives</w:t>
      </w:r>
    </w:p>
    <w:p w14:paraId="3A650042" w14:textId="77777777" w:rsidR="00A44AEE" w:rsidRPr="00994197" w:rsidRDefault="00A44AEE" w:rsidP="00C3732E">
      <w:pPr>
        <w:pStyle w:val="ListParagraph"/>
        <w:numPr>
          <w:ilvl w:val="0"/>
          <w:numId w:val="2"/>
        </w:numPr>
      </w:pPr>
      <w:r w:rsidRPr="00994197">
        <w:lastRenderedPageBreak/>
        <w:t xml:space="preserve">To </w:t>
      </w:r>
      <w:r w:rsidR="00E049FF">
        <w:t>design…….</w:t>
      </w:r>
    </w:p>
    <w:p w14:paraId="3A650043" w14:textId="77777777" w:rsidR="00A44AEE" w:rsidRPr="00994197" w:rsidRDefault="00CF252D" w:rsidP="004B3E72">
      <w:pPr>
        <w:pStyle w:val="ListParagraph"/>
        <w:numPr>
          <w:ilvl w:val="0"/>
          <w:numId w:val="2"/>
        </w:numPr>
      </w:pPr>
      <w:r w:rsidRPr="00994197">
        <w:t xml:space="preserve">To produce </w:t>
      </w:r>
      <w:r w:rsidR="00E049FF">
        <w:t>…….</w:t>
      </w:r>
    </w:p>
    <w:p w14:paraId="3A650044" w14:textId="77777777" w:rsidR="005E4176" w:rsidRPr="00994197" w:rsidRDefault="00A44AEE" w:rsidP="00C3732E">
      <w:pPr>
        <w:pStyle w:val="ListParagraph"/>
        <w:numPr>
          <w:ilvl w:val="0"/>
          <w:numId w:val="2"/>
        </w:numPr>
      </w:pPr>
      <w:r w:rsidRPr="00994197">
        <w:t xml:space="preserve">To </w:t>
      </w:r>
      <w:r w:rsidR="00E049FF">
        <w:t>analyze…….</w:t>
      </w:r>
    </w:p>
    <w:p w14:paraId="3A650045" w14:textId="77777777" w:rsidR="00325B28" w:rsidRPr="00994197" w:rsidRDefault="005E4176" w:rsidP="00F6539D">
      <w:pPr>
        <w:pStyle w:val="ListParagraph"/>
        <w:numPr>
          <w:ilvl w:val="0"/>
          <w:numId w:val="2"/>
        </w:numPr>
      </w:pPr>
      <w:r w:rsidRPr="00994197">
        <w:t>T</w:t>
      </w:r>
      <w:r w:rsidR="00297704" w:rsidRPr="00994197">
        <w:t xml:space="preserve">o </w:t>
      </w:r>
      <w:r w:rsidR="001F60BF" w:rsidRPr="00994197">
        <w:t xml:space="preserve">optimize </w:t>
      </w:r>
      <w:r w:rsidR="00E049FF">
        <w:t>…….</w:t>
      </w:r>
    </w:p>
    <w:p w14:paraId="3A650046" w14:textId="77777777" w:rsidR="00C630DA" w:rsidRPr="00994197" w:rsidRDefault="00325B28" w:rsidP="008E55D5">
      <w:pPr>
        <w:pStyle w:val="Heading2"/>
      </w:pPr>
      <w:bookmarkStart w:id="42" w:name="_Toc472114707"/>
      <w:bookmarkStart w:id="43" w:name="_Toc472155809"/>
      <w:bookmarkStart w:id="44" w:name="_Toc472453584"/>
      <w:bookmarkStart w:id="45" w:name="_Toc480310252"/>
      <w:bookmarkStart w:id="46" w:name="_Toc484415075"/>
      <w:bookmarkStart w:id="47" w:name="_Toc497293815"/>
      <w:r w:rsidRPr="00994197">
        <w:t>Organization of the thesis</w:t>
      </w:r>
      <w:bookmarkEnd w:id="42"/>
      <w:bookmarkEnd w:id="43"/>
      <w:bookmarkEnd w:id="44"/>
      <w:bookmarkEnd w:id="45"/>
      <w:bookmarkEnd w:id="46"/>
      <w:bookmarkEnd w:id="47"/>
    </w:p>
    <w:p w14:paraId="3A650047" w14:textId="77777777" w:rsidR="0058274E" w:rsidRPr="00994197" w:rsidRDefault="0058274E" w:rsidP="00F06F64">
      <w:r w:rsidRPr="00994197">
        <w:t xml:space="preserve">This thesis is structured in five correlated chapters in </w:t>
      </w:r>
      <w:r w:rsidR="00246365">
        <w:t xml:space="preserve">following </w:t>
      </w:r>
      <w:r w:rsidRPr="00994197">
        <w:t xml:space="preserve">order. </w:t>
      </w:r>
    </w:p>
    <w:p w14:paraId="3A650048" w14:textId="77777777" w:rsidR="00E049FF" w:rsidRDefault="00F06F64" w:rsidP="00F06F64">
      <w:r w:rsidRPr="00994197">
        <w:t xml:space="preserve">Chapter 1 provides </w:t>
      </w:r>
      <w:r w:rsidR="0058274E" w:rsidRPr="00994197">
        <w:t>introduction</w:t>
      </w:r>
      <w:r w:rsidR="00F95BBA" w:rsidRPr="00994197">
        <w:t xml:space="preserve"> to </w:t>
      </w:r>
      <w:r w:rsidR="00E049FF">
        <w:t>…….</w:t>
      </w:r>
    </w:p>
    <w:p w14:paraId="3A650049" w14:textId="77777777" w:rsidR="00F06F64" w:rsidRPr="00994197" w:rsidRDefault="00F06F64" w:rsidP="00F06F64">
      <w:r w:rsidRPr="00994197">
        <w:t>Chapter 2</w:t>
      </w:r>
      <w:r w:rsidR="00315A5F" w:rsidRPr="00994197">
        <w:t xml:space="preserve"> discusses</w:t>
      </w:r>
      <w:r w:rsidR="00F95BBA" w:rsidRPr="00994197">
        <w:t xml:space="preserve"> state of the art literature review in </w:t>
      </w:r>
      <w:r w:rsidR="00E049FF">
        <w:t>…….</w:t>
      </w:r>
      <w:r w:rsidR="00140292" w:rsidRPr="00994197">
        <w:t>.</w:t>
      </w:r>
    </w:p>
    <w:p w14:paraId="3A65004A" w14:textId="77777777" w:rsidR="00DD09B4" w:rsidRPr="00994197" w:rsidRDefault="00DD09B4" w:rsidP="00F06F64">
      <w:r w:rsidRPr="00994197">
        <w:t xml:space="preserve">Chapter 3 </w:t>
      </w:r>
      <w:r w:rsidR="00315A5F" w:rsidRPr="00994197">
        <w:t>describes</w:t>
      </w:r>
      <w:r w:rsidR="00E049FF">
        <w:t>…….</w:t>
      </w:r>
    </w:p>
    <w:p w14:paraId="3A65004B" w14:textId="77777777" w:rsidR="00DD09B4" w:rsidRPr="00994197" w:rsidRDefault="00DD09B4" w:rsidP="00F06F64">
      <w:r w:rsidRPr="00994197">
        <w:t xml:space="preserve">Chapter 4 </w:t>
      </w:r>
      <w:r w:rsidR="00F753FC" w:rsidRPr="00994197">
        <w:t xml:space="preserve">interprets </w:t>
      </w:r>
      <w:r w:rsidR="0071204D" w:rsidRPr="00994197">
        <w:t>the</w:t>
      </w:r>
      <w:r w:rsidR="00CF252D" w:rsidRPr="00994197">
        <w:t xml:space="preserve">as obtained </w:t>
      </w:r>
      <w:r w:rsidRPr="00994197">
        <w:t xml:space="preserve">results </w:t>
      </w:r>
      <w:r w:rsidR="00E049FF">
        <w:t>…….</w:t>
      </w:r>
      <w:r w:rsidR="00F753FC" w:rsidRPr="00994197">
        <w:t>.</w:t>
      </w:r>
    </w:p>
    <w:p w14:paraId="3A65004C" w14:textId="77777777" w:rsidR="00DD09B4" w:rsidRPr="00994197" w:rsidRDefault="00DD09B4" w:rsidP="00F06F64">
      <w:r w:rsidRPr="00994197">
        <w:t xml:space="preserve">Chapter 5 </w:t>
      </w:r>
      <w:r w:rsidR="00541F18" w:rsidRPr="00994197">
        <w:t xml:space="preserve">concludes the research and presents </w:t>
      </w:r>
      <w:r w:rsidRPr="00994197">
        <w:t xml:space="preserve">summary </w:t>
      </w:r>
      <w:r w:rsidR="00541F18" w:rsidRPr="00994197">
        <w:t>of research findings.</w:t>
      </w:r>
    </w:p>
    <w:p w14:paraId="3A65004D" w14:textId="77777777" w:rsidR="009B6DC7" w:rsidRPr="00CC40D1" w:rsidRDefault="00F71F5E" w:rsidP="00CC40D1">
      <w:pPr>
        <w:pStyle w:val="Title"/>
      </w:pPr>
      <w:r w:rsidRPr="00994197">
        <w:br w:type="page"/>
      </w:r>
      <w:bookmarkStart w:id="48" w:name="_Toc472114708"/>
      <w:bookmarkStart w:id="49" w:name="_Toc472155810"/>
      <w:bookmarkStart w:id="50" w:name="_Toc472453585"/>
      <w:bookmarkStart w:id="51" w:name="_Toc480310253"/>
      <w:bookmarkStart w:id="52" w:name="_Toc484415076"/>
      <w:bookmarkStart w:id="53" w:name="_Toc497293816"/>
      <w:r w:rsidR="009B6DC7" w:rsidRPr="00CC40D1">
        <w:lastRenderedPageBreak/>
        <w:t>CHAPTER 2</w:t>
      </w:r>
      <w:bookmarkEnd w:id="48"/>
      <w:bookmarkEnd w:id="49"/>
      <w:bookmarkEnd w:id="50"/>
      <w:bookmarkEnd w:id="51"/>
      <w:bookmarkEnd w:id="52"/>
      <w:bookmarkEnd w:id="53"/>
    </w:p>
    <w:p w14:paraId="3A65004E" w14:textId="77777777" w:rsidR="009B6DC7" w:rsidRPr="00CC40D1" w:rsidRDefault="009B6DC7" w:rsidP="00CC40D1">
      <w:pPr>
        <w:pStyle w:val="Title"/>
      </w:pPr>
      <w:bookmarkStart w:id="54" w:name="_Toc472114709"/>
      <w:bookmarkStart w:id="55" w:name="_Toc472155811"/>
      <w:bookmarkStart w:id="56" w:name="_Toc472453586"/>
      <w:bookmarkStart w:id="57" w:name="_Toc480310254"/>
      <w:bookmarkStart w:id="58" w:name="_Toc484415077"/>
      <w:bookmarkStart w:id="59" w:name="_Toc497293817"/>
      <w:r w:rsidRPr="00CC40D1">
        <w:t>LITERATURE REVIEW</w:t>
      </w:r>
      <w:bookmarkEnd w:id="54"/>
      <w:bookmarkEnd w:id="55"/>
      <w:bookmarkEnd w:id="56"/>
      <w:bookmarkEnd w:id="57"/>
      <w:bookmarkEnd w:id="58"/>
      <w:bookmarkEnd w:id="59"/>
    </w:p>
    <w:p w14:paraId="3A65004F" w14:textId="77777777" w:rsidR="009B6DC7" w:rsidRPr="00994197" w:rsidRDefault="009B6DC7" w:rsidP="00C3732E">
      <w:pPr>
        <w:pStyle w:val="ListParagraph"/>
        <w:keepNext/>
        <w:numPr>
          <w:ilvl w:val="0"/>
          <w:numId w:val="1"/>
        </w:numPr>
        <w:ind w:left="576" w:hanging="576"/>
        <w:contextualSpacing w:val="0"/>
        <w:outlineLvl w:val="0"/>
        <w:rPr>
          <w:rFonts w:eastAsia="Times New Roman"/>
          <w:b/>
          <w:bCs/>
          <w:vanish/>
          <w:kern w:val="32"/>
          <w:szCs w:val="32"/>
        </w:rPr>
      </w:pPr>
      <w:bookmarkStart w:id="60" w:name="_Toc472114510"/>
      <w:bookmarkStart w:id="61" w:name="_Toc472114610"/>
      <w:bookmarkStart w:id="62" w:name="_Toc472114710"/>
      <w:bookmarkStart w:id="63" w:name="_Toc472154930"/>
      <w:bookmarkStart w:id="64" w:name="_Toc472155812"/>
      <w:bookmarkStart w:id="65" w:name="_Toc472453587"/>
      <w:bookmarkStart w:id="66" w:name="_Toc480308135"/>
      <w:bookmarkStart w:id="67" w:name="_Toc480310255"/>
      <w:bookmarkStart w:id="68" w:name="_Toc484415078"/>
      <w:bookmarkStart w:id="69" w:name="_Toc497293818"/>
      <w:bookmarkEnd w:id="60"/>
      <w:bookmarkEnd w:id="61"/>
      <w:bookmarkEnd w:id="62"/>
      <w:bookmarkEnd w:id="63"/>
      <w:bookmarkEnd w:id="64"/>
      <w:bookmarkEnd w:id="65"/>
      <w:bookmarkEnd w:id="66"/>
      <w:bookmarkEnd w:id="67"/>
      <w:bookmarkEnd w:id="68"/>
      <w:bookmarkEnd w:id="69"/>
    </w:p>
    <w:p w14:paraId="3A650050" w14:textId="77777777" w:rsidR="009B6DC7" w:rsidRPr="00994197" w:rsidRDefault="009B6DC7" w:rsidP="008E55D5">
      <w:pPr>
        <w:pStyle w:val="Heading2"/>
      </w:pPr>
      <w:bookmarkStart w:id="70" w:name="_Toc472114711"/>
      <w:bookmarkStart w:id="71" w:name="_Toc472155813"/>
      <w:bookmarkStart w:id="72" w:name="_Toc472453588"/>
      <w:bookmarkStart w:id="73" w:name="_Toc480310256"/>
      <w:bookmarkStart w:id="74" w:name="_Toc484415079"/>
      <w:bookmarkStart w:id="75" w:name="_Toc497293819"/>
      <w:r w:rsidRPr="00994197">
        <w:t>Background</w:t>
      </w:r>
      <w:bookmarkEnd w:id="70"/>
      <w:bookmarkEnd w:id="71"/>
      <w:bookmarkEnd w:id="72"/>
      <w:bookmarkEnd w:id="73"/>
      <w:bookmarkEnd w:id="74"/>
      <w:bookmarkEnd w:id="75"/>
    </w:p>
    <w:p w14:paraId="3A650051" w14:textId="77777777" w:rsidR="00E14B57" w:rsidRPr="00994197" w:rsidRDefault="00867780" w:rsidP="009B6DC7">
      <w:pPr>
        <w:jc w:val="center"/>
        <w:rPr>
          <w:b/>
        </w:rPr>
      </w:pPr>
      <w:r w:rsidRPr="00994197">
        <w:rPr>
          <w:noProof/>
        </w:rPr>
        <w:drawing>
          <wp:inline distT="0" distB="0" distL="0" distR="0" wp14:anchorId="3A65009A" wp14:editId="3A65009B">
            <wp:extent cx="5321916" cy="3062177"/>
            <wp:effectExtent l="0" t="0" r="0" b="5080"/>
            <wp:docPr id="2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916" cy="3062177"/>
                    </a:xfrm>
                    <a:prstGeom prst="rect">
                      <a:avLst/>
                    </a:prstGeom>
                    <a:noFill/>
                    <a:ln>
                      <a:noFill/>
                    </a:ln>
                  </pic:spPr>
                </pic:pic>
              </a:graphicData>
            </a:graphic>
          </wp:inline>
        </w:drawing>
      </w:r>
      <w:bookmarkStart w:id="76" w:name="_Toc472155431"/>
      <w:bookmarkStart w:id="77" w:name="_Toc472155523"/>
      <w:bookmarkStart w:id="78" w:name="_Toc472453695"/>
      <w:bookmarkStart w:id="79" w:name="_Toc472115136"/>
    </w:p>
    <w:p w14:paraId="3A650052" w14:textId="324080B6" w:rsidR="009B6DC7" w:rsidRPr="00994197" w:rsidRDefault="009B6DC7" w:rsidP="00BD0122">
      <w:pPr>
        <w:spacing w:line="240" w:lineRule="auto"/>
        <w:jc w:val="center"/>
      </w:pPr>
      <w:bookmarkStart w:id="80" w:name="_Toc484418659"/>
      <w:bookmarkStart w:id="81" w:name="_Toc497294985"/>
      <w:r w:rsidRPr="00994197">
        <w:rPr>
          <w:b/>
        </w:rPr>
        <w:t xml:space="preserve">Figure </w:t>
      </w:r>
      <w:r w:rsidR="00EA51C9" w:rsidRPr="00994197">
        <w:rPr>
          <w:b/>
        </w:rPr>
        <w:t>2.</w:t>
      </w:r>
      <w:r w:rsidR="007804AA" w:rsidRPr="00994197">
        <w:rPr>
          <w:b/>
        </w:rPr>
        <w:fldChar w:fldCharType="begin"/>
      </w:r>
      <w:r w:rsidR="001A49AC" w:rsidRPr="00994197">
        <w:rPr>
          <w:b/>
        </w:rPr>
        <w:instrText xml:space="preserve"> SEQ Figure \* ARABIC </w:instrText>
      </w:r>
      <w:r w:rsidR="007804AA" w:rsidRPr="00994197">
        <w:rPr>
          <w:b/>
        </w:rPr>
        <w:fldChar w:fldCharType="separate"/>
      </w:r>
      <w:r w:rsidR="00AC7793">
        <w:rPr>
          <w:b/>
          <w:noProof/>
        </w:rPr>
        <w:t>1</w:t>
      </w:r>
      <w:r w:rsidR="007804AA" w:rsidRPr="00994197">
        <w:rPr>
          <w:b/>
          <w:noProof/>
        </w:rPr>
        <w:fldChar w:fldCharType="end"/>
      </w:r>
      <w:r w:rsidR="004D3D7B" w:rsidRPr="00994197">
        <w:rPr>
          <w:b/>
          <w:noProof/>
        </w:rPr>
        <w:t>:</w:t>
      </w:r>
      <w:r w:rsidRPr="00994197">
        <w:t xml:space="preserve"> Hubbert’</w:t>
      </w:r>
      <w:r w:rsidR="00C1412D" w:rsidRPr="00994197">
        <w:t>s</w:t>
      </w:r>
      <w:r w:rsidRPr="00994197">
        <w:t xml:space="preserve"> prediction curve for global crude-oil production over1850-2200</w:t>
      </w:r>
      <w:bookmarkEnd w:id="76"/>
      <w:bookmarkEnd w:id="77"/>
      <w:bookmarkEnd w:id="78"/>
      <w:bookmarkEnd w:id="79"/>
      <w:r w:rsidR="007804AA" w:rsidRPr="00994197">
        <w:fldChar w:fldCharType="begin" w:fldLock="1"/>
      </w:r>
      <w:r w:rsidR="00286F84" w:rsidRPr="00994197">
        <w:instrText>ADDIN CSL_CITATION { "citationItems" : [ { "id" : "ITEM-1", "itemData" : { "abstract" : "In the present review an attempt has been made to obtain an approximate idea of the world situation with respect to the requirements and supply of fossil fuels, and of whether nuclear energy from uranium and thorium will be able to replace that from the fossil fuels as the latter approach their inevitable exhaustion The initial supply of fossil fuels, reduced to a common unit of energy, consisted of about 70 percent coal, 14 percent petroleum and natural gas, and about 16 percent oil shale and tar sands. Should tile world continue to be dependent upon its fossil fuels for its energy requirements, the peak of coal production would probably be reached with the next 200 years, and that of oil in about 50 years. Of these initial fuel reserves, the United States had about a third of the world's coal, and about half of its oil shale, but only about an eighth of the initial supply of oil. Of this last, one third has already been consumed The reserves of coal and oil shale in the United States are sufficient for a fen centuries, but the production peaks for both oil and gas will probably occur in the comparatively near future. With regard to uranium and thorium, the heat obtainable from 1 gram of either of these elements, by means of the breeder reaction, is equal to the heat of combustion of 3 tons of coal, or 13 bbl of petroleum. The uranium equivalent of all the fossil fuels in the United States is only about a third of a million tons. The so-called high-grade ores of the Colorado Plateau will yield possibly 100,000 tons of uranium, but the large reserves are contained in the low-grade deposits of phosphate rocks and black shales which contain several hundred million tons of uranium The energy content of these low-grade deposits, occurring at a concentration equivalent to 250 tons of coal, or 1,000 bbl of oil per ton of rock, amounts to several hundred times that of all the fossil fuels combined. It appears, therefore, provided we can refrain from destroying ourselves with nuclear weapons, and provided also that the growth of the human population (which is now doubling in less than a century) can somehow be controlled, that the world at last has discovered a source of energy adequate for its needs for at least the next few centuries of the \"foreseeable future.\"", "author" : [ { "dropping-particle" : "", "family" : "Hubbert", "given" : "M. King", "non-dropping-particle" : "", "parse-names" : false, "suffix" : "" } ], "container-title" : "Spring Meeting of the Southern District. Division of Production.", "id" : "ITEM-1", "issued" : { "date-parts" : [ [ "1956" ] ] }, "page" : "1-57", "title" : "Nuclear Energy and the Fossil Fuels", "type" : "article" }, "uris" : [ "http://www.mendeley.com/documents/?uuid=bd338dd1-a023-4d2a-8828-ec02c068e392" ] } ], "mendeley" : { "formattedCitation" : "(Hubbert, 1956)", "plainTextFormattedCitation" : "(Hubbert, 1956)", "previouslyFormattedCitation" : "(Hubbert, 1956)" }, "properties" : { "noteIndex" : 0 }, "schema" : "https://github.com/citation-style-language/schema/raw/master/csl-citation.json" }</w:instrText>
      </w:r>
      <w:r w:rsidR="007804AA" w:rsidRPr="00994197">
        <w:fldChar w:fldCharType="separate"/>
      </w:r>
      <w:r w:rsidR="00286F84" w:rsidRPr="00994197">
        <w:rPr>
          <w:noProof/>
        </w:rPr>
        <w:t>(Hubbert, 1956)</w:t>
      </w:r>
      <w:bookmarkEnd w:id="80"/>
      <w:bookmarkEnd w:id="81"/>
      <w:r w:rsidR="007804AA" w:rsidRPr="00994197">
        <w:fldChar w:fldCharType="end"/>
      </w:r>
      <w:r w:rsidR="00EF79B3">
        <w:t>.</w:t>
      </w:r>
    </w:p>
    <w:p w14:paraId="3A650053" w14:textId="77777777" w:rsidR="002E6324" w:rsidRPr="00994197" w:rsidRDefault="009B6DC7" w:rsidP="003A2AD4">
      <w:pPr>
        <w:rPr>
          <w:b/>
        </w:rPr>
      </w:pPr>
      <w:r w:rsidRPr="00994197">
        <w:tab/>
        <w:t xml:space="preserve">According to </w:t>
      </w:r>
      <w:bookmarkStart w:id="82" w:name="_Toc472115268"/>
      <w:bookmarkStart w:id="83" w:name="_Toc472155169"/>
      <w:bookmarkStart w:id="84" w:name="_Toc472155325"/>
      <w:bookmarkStart w:id="85" w:name="_Toc472453741"/>
      <w:bookmarkStart w:id="86" w:name="_Toc480308694"/>
      <w:bookmarkStart w:id="87" w:name="_Toc484417894"/>
    </w:p>
    <w:p w14:paraId="3A650054" w14:textId="77777777" w:rsidR="003A2AD4" w:rsidRDefault="003A2AD4">
      <w:pPr>
        <w:spacing w:before="0" w:beforeAutospacing="0" w:after="0" w:afterAutospacing="0" w:line="240" w:lineRule="auto"/>
        <w:jc w:val="left"/>
        <w:rPr>
          <w:b/>
        </w:rPr>
      </w:pPr>
      <w:bookmarkStart w:id="88" w:name="_Toc497294610"/>
      <w:r>
        <w:rPr>
          <w:b/>
        </w:rPr>
        <w:br w:type="page"/>
      </w:r>
    </w:p>
    <w:p w14:paraId="3A650055" w14:textId="03E5DFB8" w:rsidR="009B6DC7" w:rsidRPr="00994197" w:rsidRDefault="009B6DC7" w:rsidP="000949FE">
      <w:pPr>
        <w:pStyle w:val="Figure"/>
        <w:spacing w:line="240" w:lineRule="auto"/>
        <w:rPr>
          <w:color w:val="auto"/>
        </w:rPr>
      </w:pPr>
      <w:r w:rsidRPr="00994197">
        <w:rPr>
          <w:b/>
          <w:color w:val="auto"/>
        </w:rPr>
        <w:lastRenderedPageBreak/>
        <w:t xml:space="preserve">Table </w:t>
      </w:r>
      <w:r w:rsidR="00EA51C9" w:rsidRPr="00994197">
        <w:rPr>
          <w:b/>
          <w:color w:val="auto"/>
        </w:rPr>
        <w:t>2.</w:t>
      </w:r>
      <w:r w:rsidR="007804AA" w:rsidRPr="00994197">
        <w:rPr>
          <w:b/>
          <w:color w:val="auto"/>
        </w:rPr>
        <w:fldChar w:fldCharType="begin"/>
      </w:r>
      <w:r w:rsidRPr="00994197">
        <w:rPr>
          <w:b/>
          <w:color w:val="auto"/>
        </w:rPr>
        <w:instrText xml:space="preserve"> SEQ Table \* ARABIC </w:instrText>
      </w:r>
      <w:r w:rsidR="007804AA" w:rsidRPr="00994197">
        <w:rPr>
          <w:b/>
          <w:color w:val="auto"/>
        </w:rPr>
        <w:fldChar w:fldCharType="separate"/>
      </w:r>
      <w:r w:rsidR="00AC7793">
        <w:rPr>
          <w:b/>
          <w:noProof/>
          <w:color w:val="auto"/>
        </w:rPr>
        <w:t>1</w:t>
      </w:r>
      <w:r w:rsidR="007804AA" w:rsidRPr="00994197">
        <w:rPr>
          <w:b/>
          <w:color w:val="auto"/>
        </w:rPr>
        <w:fldChar w:fldCharType="end"/>
      </w:r>
      <w:r w:rsidR="004D3D7B" w:rsidRPr="00994197">
        <w:rPr>
          <w:b/>
          <w:noProof/>
          <w:color w:val="auto"/>
        </w:rPr>
        <w:t>:</w:t>
      </w:r>
      <w:r w:rsidRPr="00994197">
        <w:rPr>
          <w:color w:val="auto"/>
        </w:rPr>
        <w:t xml:space="preserve"> Major feedstocks </w:t>
      </w:r>
      <w:bookmarkEnd w:id="82"/>
      <w:bookmarkEnd w:id="83"/>
      <w:bookmarkEnd w:id="84"/>
      <w:bookmarkEnd w:id="85"/>
      <w:bookmarkEnd w:id="86"/>
      <w:bookmarkEnd w:id="87"/>
      <w:bookmarkEnd w:id="88"/>
      <w:r w:rsidR="003A2AD4">
        <w:t>…….</w:t>
      </w:r>
      <w:r w:rsidR="00AE7E5D">
        <w:rPr>
          <w:color w:val="auto"/>
        </w:rPr>
        <w:t>.</w:t>
      </w:r>
    </w:p>
    <w:tbl>
      <w:tblPr>
        <w:tblW w:w="8303" w:type="dxa"/>
        <w:tblLook w:val="04A0" w:firstRow="1" w:lastRow="0" w:firstColumn="1" w:lastColumn="0" w:noHBand="0" w:noVBand="1"/>
      </w:tblPr>
      <w:tblGrid>
        <w:gridCol w:w="2007"/>
        <w:gridCol w:w="6296"/>
      </w:tblGrid>
      <w:tr w:rsidR="009B6DC7" w:rsidRPr="00994197" w14:paraId="3A650058" w14:textId="77777777" w:rsidTr="009B6DC7">
        <w:trPr>
          <w:trHeight w:val="427"/>
        </w:trPr>
        <w:tc>
          <w:tcPr>
            <w:tcW w:w="2007" w:type="dxa"/>
            <w:tcBorders>
              <w:top w:val="single" w:sz="4" w:space="0" w:color="auto"/>
              <w:left w:val="nil"/>
              <w:bottom w:val="nil"/>
              <w:right w:val="nil"/>
            </w:tcBorders>
            <w:shd w:val="clear" w:color="auto" w:fill="auto"/>
            <w:noWrap/>
            <w:vAlign w:val="bottom"/>
            <w:hideMark/>
          </w:tcPr>
          <w:p w14:paraId="3A650056" w14:textId="77777777" w:rsidR="009B6DC7" w:rsidRPr="00994197" w:rsidRDefault="009B6DC7" w:rsidP="009B6DC7">
            <w:r w:rsidRPr="00994197">
              <w:t>Feedstock</w:t>
            </w:r>
          </w:p>
        </w:tc>
        <w:tc>
          <w:tcPr>
            <w:tcW w:w="6296" w:type="dxa"/>
            <w:tcBorders>
              <w:top w:val="single" w:sz="4" w:space="0" w:color="auto"/>
              <w:left w:val="nil"/>
              <w:bottom w:val="nil"/>
              <w:right w:val="nil"/>
            </w:tcBorders>
            <w:shd w:val="clear" w:color="auto" w:fill="auto"/>
            <w:noWrap/>
            <w:vAlign w:val="bottom"/>
            <w:hideMark/>
          </w:tcPr>
          <w:p w14:paraId="3A650057" w14:textId="77777777" w:rsidR="009B6DC7" w:rsidRPr="00994197" w:rsidRDefault="009B6DC7" w:rsidP="009B6DC7">
            <w:r w:rsidRPr="00994197">
              <w:t>Country(s) used for biodiesel production</w:t>
            </w:r>
          </w:p>
        </w:tc>
      </w:tr>
      <w:tr w:rsidR="009B6DC7" w:rsidRPr="00994197" w14:paraId="3A65005B" w14:textId="77777777" w:rsidTr="009B6DC7">
        <w:trPr>
          <w:trHeight w:val="296"/>
        </w:trPr>
        <w:tc>
          <w:tcPr>
            <w:tcW w:w="2007" w:type="dxa"/>
            <w:tcBorders>
              <w:top w:val="single" w:sz="4" w:space="0" w:color="auto"/>
              <w:left w:val="nil"/>
              <w:bottom w:val="nil"/>
              <w:right w:val="nil"/>
            </w:tcBorders>
            <w:shd w:val="clear" w:color="auto" w:fill="auto"/>
            <w:noWrap/>
            <w:vAlign w:val="bottom"/>
            <w:hideMark/>
          </w:tcPr>
          <w:p w14:paraId="3A650059" w14:textId="77777777" w:rsidR="009B6DC7" w:rsidRPr="00994197" w:rsidRDefault="009B6DC7" w:rsidP="009B6DC7">
            <w:r w:rsidRPr="00994197">
              <w:t xml:space="preserve">Animal fat </w:t>
            </w:r>
          </w:p>
        </w:tc>
        <w:tc>
          <w:tcPr>
            <w:tcW w:w="6296" w:type="dxa"/>
            <w:tcBorders>
              <w:top w:val="single" w:sz="4" w:space="0" w:color="auto"/>
              <w:left w:val="nil"/>
              <w:bottom w:val="nil"/>
              <w:right w:val="nil"/>
            </w:tcBorders>
            <w:shd w:val="clear" w:color="auto" w:fill="auto"/>
            <w:noWrap/>
            <w:vAlign w:val="bottom"/>
            <w:hideMark/>
          </w:tcPr>
          <w:p w14:paraId="3A65005A" w14:textId="77777777" w:rsidR="009B6DC7" w:rsidRPr="00994197" w:rsidRDefault="009B6DC7" w:rsidP="009B6DC7">
            <w:r w:rsidRPr="00994197">
              <w:t>Mexico, Canada, Ireland</w:t>
            </w:r>
          </w:p>
        </w:tc>
      </w:tr>
      <w:tr w:rsidR="009B6DC7" w:rsidRPr="00994197" w14:paraId="3A65005E" w14:textId="77777777" w:rsidTr="009B6DC7">
        <w:trPr>
          <w:trHeight w:val="296"/>
        </w:trPr>
        <w:tc>
          <w:tcPr>
            <w:tcW w:w="2007" w:type="dxa"/>
            <w:tcBorders>
              <w:top w:val="nil"/>
              <w:left w:val="nil"/>
              <w:bottom w:val="nil"/>
              <w:right w:val="nil"/>
            </w:tcBorders>
            <w:shd w:val="clear" w:color="auto" w:fill="auto"/>
            <w:noWrap/>
            <w:vAlign w:val="bottom"/>
            <w:hideMark/>
          </w:tcPr>
          <w:p w14:paraId="3A65005C" w14:textId="77777777" w:rsidR="009B6DC7" w:rsidRPr="00994197" w:rsidRDefault="009B6DC7" w:rsidP="009B6DC7">
            <w:r w:rsidRPr="00994197">
              <w:t xml:space="preserve">Castor </w:t>
            </w:r>
          </w:p>
        </w:tc>
        <w:tc>
          <w:tcPr>
            <w:tcW w:w="6296" w:type="dxa"/>
            <w:tcBorders>
              <w:top w:val="nil"/>
              <w:left w:val="nil"/>
              <w:bottom w:val="nil"/>
              <w:right w:val="nil"/>
            </w:tcBorders>
            <w:shd w:val="clear" w:color="auto" w:fill="auto"/>
            <w:noWrap/>
            <w:vAlign w:val="bottom"/>
            <w:hideMark/>
          </w:tcPr>
          <w:p w14:paraId="3A65005D" w14:textId="77777777" w:rsidR="009B6DC7" w:rsidRPr="00994197" w:rsidRDefault="009B6DC7" w:rsidP="009B6DC7">
            <w:r w:rsidRPr="00994197">
              <w:t>Brazil</w:t>
            </w:r>
          </w:p>
        </w:tc>
      </w:tr>
      <w:tr w:rsidR="009B6DC7" w:rsidRPr="00994197" w14:paraId="3A650061" w14:textId="77777777" w:rsidTr="009B6DC7">
        <w:trPr>
          <w:trHeight w:val="296"/>
        </w:trPr>
        <w:tc>
          <w:tcPr>
            <w:tcW w:w="2007" w:type="dxa"/>
            <w:tcBorders>
              <w:top w:val="nil"/>
              <w:left w:val="nil"/>
              <w:bottom w:val="single" w:sz="4" w:space="0" w:color="auto"/>
              <w:right w:val="nil"/>
            </w:tcBorders>
            <w:shd w:val="clear" w:color="auto" w:fill="auto"/>
            <w:noWrap/>
            <w:vAlign w:val="bottom"/>
            <w:hideMark/>
          </w:tcPr>
          <w:p w14:paraId="3A65005F" w14:textId="77777777" w:rsidR="009B6DC7" w:rsidRPr="00994197" w:rsidRDefault="009B6DC7" w:rsidP="009B6DC7">
            <w:r w:rsidRPr="00994197">
              <w:t>Yellow grease</w:t>
            </w:r>
          </w:p>
        </w:tc>
        <w:tc>
          <w:tcPr>
            <w:tcW w:w="6296" w:type="dxa"/>
            <w:tcBorders>
              <w:top w:val="nil"/>
              <w:left w:val="nil"/>
              <w:bottom w:val="single" w:sz="4" w:space="0" w:color="auto"/>
              <w:right w:val="nil"/>
            </w:tcBorders>
            <w:shd w:val="clear" w:color="auto" w:fill="auto"/>
            <w:noWrap/>
            <w:vAlign w:val="bottom"/>
            <w:hideMark/>
          </w:tcPr>
          <w:p w14:paraId="3A650060" w14:textId="77777777" w:rsidR="009B6DC7" w:rsidRPr="00994197" w:rsidRDefault="009B6DC7" w:rsidP="009B6DC7">
            <w:r w:rsidRPr="00994197">
              <w:t>Canada</w:t>
            </w:r>
          </w:p>
        </w:tc>
      </w:tr>
    </w:tbl>
    <w:p w14:paraId="3A650062" w14:textId="77777777" w:rsidR="009B6DC7" w:rsidRPr="00994197" w:rsidRDefault="000735B1" w:rsidP="009B6DC7">
      <w:pPr>
        <w:spacing w:before="0" w:beforeAutospacing="0" w:after="0" w:afterAutospacing="0" w:line="240" w:lineRule="auto"/>
        <w:jc w:val="left"/>
      </w:pPr>
      <w:r w:rsidRPr="00994197">
        <w:t xml:space="preserve">Source: </w:t>
      </w:r>
      <w:r w:rsidR="003A2AD4">
        <w:t>xxxxx…….</w:t>
      </w:r>
    </w:p>
    <w:p w14:paraId="3A650063" w14:textId="77777777" w:rsidR="009B6DC7" w:rsidRPr="00994197" w:rsidRDefault="009B6DC7" w:rsidP="009B6DC7">
      <w:r w:rsidRPr="00994197">
        <w:tab/>
      </w:r>
    </w:p>
    <w:p w14:paraId="3A650064" w14:textId="77777777" w:rsidR="00AE5BB0" w:rsidRPr="00994197" w:rsidRDefault="00AE5BB0">
      <w:pPr>
        <w:spacing w:before="0" w:beforeAutospacing="0" w:after="0" w:afterAutospacing="0" w:line="240" w:lineRule="auto"/>
        <w:jc w:val="left"/>
      </w:pPr>
      <w:bookmarkStart w:id="89" w:name="_Toc472115269"/>
      <w:bookmarkStart w:id="90" w:name="_Toc472155170"/>
      <w:bookmarkStart w:id="91" w:name="_Toc472155326"/>
      <w:bookmarkStart w:id="92" w:name="_Toc472453742"/>
      <w:r w:rsidRPr="00994197">
        <w:br w:type="page"/>
      </w:r>
    </w:p>
    <w:p w14:paraId="3A650065" w14:textId="77777777" w:rsidR="004B3E72" w:rsidRPr="00994197" w:rsidRDefault="004B3E72" w:rsidP="004B3E72">
      <w:pPr>
        <w:pStyle w:val="Heading2"/>
      </w:pPr>
      <w:bookmarkStart w:id="93" w:name="_Toc497293852"/>
      <w:bookmarkEnd w:id="89"/>
      <w:bookmarkEnd w:id="90"/>
      <w:bookmarkEnd w:id="91"/>
      <w:bookmarkEnd w:id="92"/>
      <w:r w:rsidRPr="00994197">
        <w:lastRenderedPageBreak/>
        <w:t>Summary of literature review and research gap</w:t>
      </w:r>
      <w:bookmarkEnd w:id="93"/>
    </w:p>
    <w:p w14:paraId="3A650066" w14:textId="77777777" w:rsidR="00F10769" w:rsidRPr="00994197" w:rsidRDefault="004B7142" w:rsidP="003A2AD4">
      <w:r w:rsidRPr="00994197">
        <w:t xml:space="preserve">The literature review indicates </w:t>
      </w:r>
      <w:r w:rsidR="003631C8">
        <w:t>-------------------</w:t>
      </w:r>
    </w:p>
    <w:p w14:paraId="3A650067" w14:textId="77777777" w:rsidR="00F612B1" w:rsidRPr="00994197" w:rsidRDefault="00F612B1" w:rsidP="004B7142">
      <w:pPr>
        <w:ind w:firstLine="576"/>
      </w:pPr>
    </w:p>
    <w:p w14:paraId="3A650068" w14:textId="77777777" w:rsidR="00F612B1" w:rsidRPr="00994197" w:rsidRDefault="00F612B1">
      <w:pPr>
        <w:spacing w:before="0" w:beforeAutospacing="0" w:after="0" w:afterAutospacing="0" w:line="240" w:lineRule="auto"/>
        <w:jc w:val="left"/>
      </w:pPr>
      <w:r w:rsidRPr="00994197">
        <w:br w:type="page"/>
      </w:r>
    </w:p>
    <w:p w14:paraId="3A650069" w14:textId="77777777" w:rsidR="009B6DC7" w:rsidRPr="00CC40D1" w:rsidRDefault="009B6DC7" w:rsidP="009B6DC7">
      <w:pPr>
        <w:jc w:val="center"/>
        <w:outlineLvl w:val="0"/>
        <w:rPr>
          <w:rFonts w:eastAsia="Times New Roman"/>
          <w:b/>
          <w:bCs/>
          <w:kern w:val="28"/>
          <w:sz w:val="28"/>
          <w:szCs w:val="24"/>
        </w:rPr>
      </w:pPr>
      <w:bookmarkStart w:id="94" w:name="_Toc472114727"/>
      <w:bookmarkStart w:id="95" w:name="_Toc472155829"/>
      <w:bookmarkStart w:id="96" w:name="_Toc472453611"/>
      <w:bookmarkStart w:id="97" w:name="_Toc480310276"/>
      <w:bookmarkStart w:id="98" w:name="_Toc484415106"/>
      <w:bookmarkStart w:id="99" w:name="_Toc497293853"/>
      <w:r w:rsidRPr="00CC40D1">
        <w:rPr>
          <w:rFonts w:eastAsia="Times New Roman"/>
          <w:b/>
          <w:bCs/>
          <w:kern w:val="28"/>
          <w:sz w:val="28"/>
          <w:szCs w:val="24"/>
        </w:rPr>
        <w:lastRenderedPageBreak/>
        <w:t>CHAPTER 3</w:t>
      </w:r>
      <w:bookmarkEnd w:id="94"/>
      <w:bookmarkEnd w:id="95"/>
      <w:bookmarkEnd w:id="96"/>
      <w:bookmarkEnd w:id="97"/>
      <w:bookmarkEnd w:id="98"/>
      <w:bookmarkEnd w:id="99"/>
    </w:p>
    <w:p w14:paraId="3A65006A" w14:textId="77777777" w:rsidR="009B6DC7" w:rsidRPr="00CC40D1" w:rsidRDefault="009B6DC7" w:rsidP="00CC40D1">
      <w:pPr>
        <w:pStyle w:val="Title"/>
      </w:pPr>
      <w:bookmarkStart w:id="100" w:name="_Toc472114728"/>
      <w:bookmarkStart w:id="101" w:name="_Toc472155830"/>
      <w:bookmarkStart w:id="102" w:name="_Toc472453612"/>
      <w:bookmarkStart w:id="103" w:name="_Toc480310277"/>
      <w:bookmarkStart w:id="104" w:name="_Toc484415107"/>
      <w:bookmarkStart w:id="105" w:name="_Toc497293854"/>
      <w:r w:rsidRPr="00CC40D1">
        <w:t>METHODOLOGY</w:t>
      </w:r>
      <w:bookmarkEnd w:id="100"/>
      <w:bookmarkEnd w:id="101"/>
      <w:bookmarkEnd w:id="102"/>
      <w:bookmarkEnd w:id="103"/>
      <w:bookmarkEnd w:id="104"/>
      <w:bookmarkEnd w:id="105"/>
    </w:p>
    <w:p w14:paraId="3A65006B" w14:textId="77777777" w:rsidR="009B6DC7" w:rsidRPr="00994197" w:rsidRDefault="009B6DC7" w:rsidP="00C3732E">
      <w:pPr>
        <w:pStyle w:val="ListParagraph"/>
        <w:keepNext/>
        <w:numPr>
          <w:ilvl w:val="0"/>
          <w:numId w:val="1"/>
        </w:numPr>
        <w:ind w:left="576" w:hanging="576"/>
        <w:contextualSpacing w:val="0"/>
        <w:outlineLvl w:val="0"/>
        <w:rPr>
          <w:rFonts w:eastAsia="Times New Roman"/>
          <w:b/>
          <w:bCs/>
          <w:vanish/>
          <w:kern w:val="32"/>
          <w:szCs w:val="32"/>
        </w:rPr>
      </w:pPr>
      <w:bookmarkStart w:id="106" w:name="_Toc472114529"/>
      <w:bookmarkStart w:id="107" w:name="_Toc472114629"/>
      <w:bookmarkStart w:id="108" w:name="_Toc472114729"/>
      <w:bookmarkStart w:id="109" w:name="_Toc472154949"/>
      <w:bookmarkStart w:id="110" w:name="_Toc472155831"/>
      <w:bookmarkStart w:id="111" w:name="_Toc472453613"/>
      <w:bookmarkStart w:id="112" w:name="_Toc480308158"/>
      <w:bookmarkStart w:id="113" w:name="_Toc480310278"/>
      <w:bookmarkStart w:id="114" w:name="_Toc484415108"/>
      <w:bookmarkStart w:id="115" w:name="_Toc497293855"/>
      <w:bookmarkEnd w:id="106"/>
      <w:bookmarkEnd w:id="107"/>
      <w:bookmarkEnd w:id="108"/>
      <w:bookmarkEnd w:id="109"/>
      <w:bookmarkEnd w:id="110"/>
      <w:bookmarkEnd w:id="111"/>
      <w:bookmarkEnd w:id="112"/>
      <w:bookmarkEnd w:id="113"/>
      <w:bookmarkEnd w:id="114"/>
      <w:bookmarkEnd w:id="115"/>
    </w:p>
    <w:p w14:paraId="3A65006C" w14:textId="77777777" w:rsidR="003632FE" w:rsidRPr="00994197" w:rsidRDefault="003632FE" w:rsidP="008E55D5">
      <w:pPr>
        <w:pStyle w:val="Heading2"/>
      </w:pPr>
      <w:bookmarkStart w:id="116" w:name="_Toc497293856"/>
      <w:bookmarkStart w:id="117" w:name="_Toc472114730"/>
      <w:bookmarkStart w:id="118" w:name="_Toc472155832"/>
      <w:bookmarkStart w:id="119" w:name="_Toc472453614"/>
      <w:bookmarkStart w:id="120" w:name="_Toc480310279"/>
      <w:bookmarkStart w:id="121" w:name="_Toc484415109"/>
      <w:r w:rsidRPr="00994197">
        <w:t>Materials</w:t>
      </w:r>
      <w:bookmarkEnd w:id="116"/>
    </w:p>
    <w:p w14:paraId="3A65006D" w14:textId="77777777" w:rsidR="003632FE" w:rsidRPr="00994197" w:rsidRDefault="003631C8" w:rsidP="003632FE">
      <w:r>
        <w:t>-------------------</w:t>
      </w:r>
      <w:r w:rsidR="00C26509" w:rsidRPr="00994197">
        <w:t xml:space="preserve">.  </w:t>
      </w:r>
    </w:p>
    <w:bookmarkEnd w:id="117"/>
    <w:bookmarkEnd w:id="118"/>
    <w:bookmarkEnd w:id="119"/>
    <w:bookmarkEnd w:id="120"/>
    <w:bookmarkEnd w:id="121"/>
    <w:p w14:paraId="3A65006E" w14:textId="77777777" w:rsidR="009B6DC7" w:rsidRPr="00994197" w:rsidRDefault="003A2AD4" w:rsidP="008E55D5">
      <w:pPr>
        <w:pStyle w:val="Heading2"/>
      </w:pPr>
      <w:r>
        <w:t>xxxxxx</w:t>
      </w:r>
    </w:p>
    <w:p w14:paraId="3A65006F" w14:textId="77777777" w:rsidR="003631C8" w:rsidRDefault="003631C8" w:rsidP="00CF2A7E">
      <w:pPr>
        <w:tabs>
          <w:tab w:val="left" w:pos="851"/>
        </w:tabs>
      </w:pPr>
      <w:r>
        <w:t>-------------------</w:t>
      </w:r>
    </w:p>
    <w:p w14:paraId="3A650070" w14:textId="77777777" w:rsidR="00CF2A7E" w:rsidRPr="00994197" w:rsidRDefault="003631C8" w:rsidP="00CF2A7E">
      <w:pPr>
        <w:tabs>
          <w:tab w:val="left" w:pos="851"/>
        </w:tabs>
        <w:rPr>
          <w:lang w:val="en-GB"/>
        </w:rPr>
      </w:pPr>
      <w:r>
        <w:t>-------------------</w:t>
      </w:r>
      <w:r w:rsidR="00633382" w:rsidRPr="00994197">
        <w:rPr>
          <w:lang w:val="en-GB"/>
        </w:rPr>
        <w:t xml:space="preserve"> research group.</w:t>
      </w:r>
    </w:p>
    <w:p w14:paraId="3A650071" w14:textId="77777777" w:rsidR="00F33351" w:rsidRPr="00994197" w:rsidRDefault="00F33351" w:rsidP="00F33351">
      <w:pPr>
        <w:pStyle w:val="Heading2"/>
      </w:pPr>
      <w:bookmarkStart w:id="122" w:name="_Toc497293870"/>
      <w:r w:rsidRPr="00994197">
        <w:t>Summary of methodology</w:t>
      </w:r>
      <w:bookmarkEnd w:id="122"/>
    </w:p>
    <w:p w14:paraId="3A650072" w14:textId="77777777" w:rsidR="00AD0149" w:rsidRPr="00994197" w:rsidRDefault="003631C8" w:rsidP="00CF2A7E">
      <w:pPr>
        <w:tabs>
          <w:tab w:val="left" w:pos="851"/>
        </w:tabs>
      </w:pPr>
      <w:r>
        <w:t>-------------------</w:t>
      </w:r>
    </w:p>
    <w:p w14:paraId="3A650073" w14:textId="77777777" w:rsidR="00094BE5" w:rsidRPr="00994197" w:rsidRDefault="00094BE5">
      <w:pPr>
        <w:spacing w:before="0" w:beforeAutospacing="0" w:after="0" w:afterAutospacing="0" w:line="240" w:lineRule="auto"/>
        <w:jc w:val="left"/>
        <w:rPr>
          <w:lang w:val="en-GB"/>
        </w:rPr>
      </w:pPr>
      <w:r w:rsidRPr="00994197">
        <w:rPr>
          <w:lang w:val="en-GB"/>
        </w:rPr>
        <w:br w:type="page"/>
      </w:r>
    </w:p>
    <w:p w14:paraId="3A650074" w14:textId="77777777" w:rsidR="00094BE5" w:rsidRPr="00CC40D1" w:rsidRDefault="00094BE5" w:rsidP="00CC40D1">
      <w:pPr>
        <w:pStyle w:val="Title"/>
      </w:pPr>
      <w:bookmarkStart w:id="123" w:name="_Toc472114745"/>
      <w:bookmarkStart w:id="124" w:name="_Toc472155847"/>
      <w:bookmarkStart w:id="125" w:name="_Toc472453629"/>
      <w:bookmarkStart w:id="126" w:name="_Toc480310292"/>
      <w:bookmarkStart w:id="127" w:name="_Toc484415122"/>
      <w:bookmarkStart w:id="128" w:name="_Toc497293871"/>
      <w:r w:rsidRPr="00CC40D1">
        <w:lastRenderedPageBreak/>
        <w:t>CHAPTER 4</w:t>
      </w:r>
      <w:bookmarkEnd w:id="123"/>
      <w:bookmarkEnd w:id="124"/>
      <w:bookmarkEnd w:id="125"/>
      <w:bookmarkEnd w:id="126"/>
      <w:bookmarkEnd w:id="127"/>
      <w:bookmarkEnd w:id="128"/>
    </w:p>
    <w:p w14:paraId="3A650075" w14:textId="77777777" w:rsidR="00094BE5" w:rsidRPr="00CC40D1" w:rsidRDefault="00094BE5" w:rsidP="00CC40D1">
      <w:pPr>
        <w:pStyle w:val="Title"/>
      </w:pPr>
      <w:bookmarkStart w:id="129" w:name="_Toc472114746"/>
      <w:bookmarkStart w:id="130" w:name="_Toc472155848"/>
      <w:bookmarkStart w:id="131" w:name="_Toc472453630"/>
      <w:bookmarkStart w:id="132" w:name="_Toc480310293"/>
      <w:bookmarkStart w:id="133" w:name="_Toc484415123"/>
      <w:bookmarkStart w:id="134" w:name="_Toc497293872"/>
      <w:r w:rsidRPr="00CC40D1">
        <w:t>RESULTS AND DISCUSSION</w:t>
      </w:r>
      <w:bookmarkEnd w:id="129"/>
      <w:bookmarkEnd w:id="130"/>
      <w:bookmarkEnd w:id="131"/>
      <w:bookmarkEnd w:id="132"/>
      <w:bookmarkEnd w:id="133"/>
      <w:bookmarkEnd w:id="134"/>
    </w:p>
    <w:p w14:paraId="3A650076" w14:textId="77777777" w:rsidR="00094BE5" w:rsidRPr="00994197" w:rsidRDefault="00094BE5" w:rsidP="00C3732E">
      <w:pPr>
        <w:pStyle w:val="ListParagraph"/>
        <w:keepNext/>
        <w:numPr>
          <w:ilvl w:val="0"/>
          <w:numId w:val="1"/>
        </w:numPr>
        <w:ind w:left="576" w:hanging="576"/>
        <w:contextualSpacing w:val="0"/>
        <w:outlineLvl w:val="0"/>
        <w:rPr>
          <w:rFonts w:eastAsia="Times New Roman"/>
          <w:b/>
          <w:bCs/>
          <w:vanish/>
          <w:kern w:val="32"/>
          <w:szCs w:val="32"/>
        </w:rPr>
      </w:pPr>
      <w:bookmarkStart w:id="135" w:name="_Toc472114547"/>
      <w:bookmarkStart w:id="136" w:name="_Toc472114647"/>
      <w:bookmarkStart w:id="137" w:name="_Toc472114747"/>
      <w:bookmarkStart w:id="138" w:name="_Toc472154967"/>
      <w:bookmarkStart w:id="139" w:name="_Toc472155849"/>
      <w:bookmarkStart w:id="140" w:name="_Toc472453631"/>
      <w:bookmarkStart w:id="141" w:name="_Toc480308174"/>
      <w:bookmarkStart w:id="142" w:name="_Toc480310294"/>
      <w:bookmarkStart w:id="143" w:name="_Toc484415124"/>
      <w:bookmarkStart w:id="144" w:name="_Toc497293873"/>
      <w:bookmarkEnd w:id="135"/>
      <w:bookmarkEnd w:id="136"/>
      <w:bookmarkEnd w:id="137"/>
      <w:bookmarkEnd w:id="138"/>
      <w:bookmarkEnd w:id="139"/>
      <w:bookmarkEnd w:id="140"/>
      <w:bookmarkEnd w:id="141"/>
      <w:bookmarkEnd w:id="142"/>
      <w:bookmarkEnd w:id="143"/>
      <w:bookmarkEnd w:id="144"/>
    </w:p>
    <w:p w14:paraId="3A650077" w14:textId="77777777" w:rsidR="00094BE5" w:rsidRPr="00994197" w:rsidRDefault="003631C8" w:rsidP="008E55D5">
      <w:pPr>
        <w:pStyle w:val="Heading2"/>
        <w:rPr>
          <w:caps/>
        </w:rPr>
      </w:pPr>
      <w:r>
        <w:t>-----------</w:t>
      </w:r>
    </w:p>
    <w:p w14:paraId="3A650078" w14:textId="77777777" w:rsidR="00094BE5" w:rsidRPr="00994197" w:rsidRDefault="003631C8" w:rsidP="00AE7E5D">
      <w:pPr>
        <w:pStyle w:val="Heading3"/>
      </w:pPr>
      <w:r>
        <w:t>--------------</w:t>
      </w:r>
    </w:p>
    <w:p w14:paraId="3A650079" w14:textId="77777777" w:rsidR="000664E2" w:rsidRPr="00994197" w:rsidRDefault="003631C8" w:rsidP="00C93284">
      <w:pPr>
        <w:tabs>
          <w:tab w:val="left" w:pos="851"/>
        </w:tabs>
        <w:spacing w:before="0" w:beforeAutospacing="0"/>
        <w:rPr>
          <w:rFonts w:eastAsia="Times New Roman"/>
          <w:szCs w:val="24"/>
          <w:lang w:val="en-GB"/>
        </w:rPr>
      </w:pPr>
      <w:r>
        <w:rPr>
          <w:rFonts w:eastAsia="Times New Roman"/>
          <w:szCs w:val="24"/>
          <w:lang w:val="en-GB"/>
        </w:rPr>
        <w:t>-----</w:t>
      </w:r>
    </w:p>
    <w:p w14:paraId="3A65007A" w14:textId="77777777" w:rsidR="000664E2" w:rsidRPr="00994197" w:rsidRDefault="000664E2" w:rsidP="000664E2">
      <w:pPr>
        <w:pStyle w:val="Heading2"/>
        <w:rPr>
          <w:lang w:val="en-GB"/>
        </w:rPr>
      </w:pPr>
      <w:bookmarkStart w:id="145" w:name="_Toc497293917"/>
      <w:r w:rsidRPr="00994197">
        <w:rPr>
          <w:lang w:val="en-GB"/>
        </w:rPr>
        <w:t>Summary of results and discussion</w:t>
      </w:r>
      <w:bookmarkEnd w:id="145"/>
    </w:p>
    <w:p w14:paraId="3A65007B" w14:textId="77777777" w:rsidR="000664E2" w:rsidRPr="00994197" w:rsidRDefault="003631C8" w:rsidP="00CF3280">
      <w:pPr>
        <w:tabs>
          <w:tab w:val="left" w:pos="851"/>
        </w:tabs>
      </w:pPr>
      <w:r>
        <w:t>-------------</w:t>
      </w:r>
    </w:p>
    <w:p w14:paraId="3A65007C" w14:textId="77777777" w:rsidR="003631C8" w:rsidRDefault="003631C8">
      <w:pPr>
        <w:spacing w:before="0" w:beforeAutospacing="0" w:after="0" w:afterAutospacing="0" w:line="240" w:lineRule="auto"/>
        <w:jc w:val="left"/>
        <w:rPr>
          <w:rFonts w:eastAsia="Times New Roman"/>
          <w:b/>
          <w:bCs/>
          <w:kern w:val="28"/>
          <w:szCs w:val="32"/>
        </w:rPr>
      </w:pPr>
      <w:bookmarkStart w:id="146" w:name="_Toc497293918"/>
      <w:r>
        <w:br w:type="page"/>
      </w:r>
    </w:p>
    <w:p w14:paraId="3A65007D" w14:textId="77777777" w:rsidR="008E55D5" w:rsidRPr="00CC40D1" w:rsidRDefault="008E55D5" w:rsidP="00CC40D1">
      <w:pPr>
        <w:pStyle w:val="Title"/>
      </w:pPr>
      <w:r w:rsidRPr="00CC40D1">
        <w:lastRenderedPageBreak/>
        <w:t>CHAPTER 5</w:t>
      </w:r>
      <w:bookmarkEnd w:id="146"/>
    </w:p>
    <w:p w14:paraId="3A65007E" w14:textId="77777777" w:rsidR="008E55D5" w:rsidRPr="00994197" w:rsidRDefault="008E55D5" w:rsidP="00CC40D1">
      <w:pPr>
        <w:pStyle w:val="Title"/>
      </w:pPr>
      <w:bookmarkStart w:id="147" w:name="_Toc497293919"/>
      <w:r w:rsidRPr="00CC40D1">
        <w:t>CONCLUSION AND RECOMMENDATIONS</w:t>
      </w:r>
      <w:bookmarkEnd w:id="147"/>
    </w:p>
    <w:p w14:paraId="3A65007F" w14:textId="77777777" w:rsidR="008E55D5" w:rsidRPr="00994197" w:rsidRDefault="008E55D5" w:rsidP="008E55D5">
      <w:pPr>
        <w:pStyle w:val="ListParagraph"/>
        <w:keepNext/>
        <w:numPr>
          <w:ilvl w:val="0"/>
          <w:numId w:val="1"/>
        </w:numPr>
        <w:tabs>
          <w:tab w:val="left" w:pos="851"/>
        </w:tabs>
        <w:ind w:left="576" w:hanging="576"/>
        <w:contextualSpacing w:val="0"/>
        <w:outlineLvl w:val="0"/>
        <w:rPr>
          <w:rFonts w:eastAsia="Times New Roman"/>
          <w:b/>
          <w:bCs/>
          <w:vanish/>
          <w:kern w:val="32"/>
          <w:szCs w:val="32"/>
          <w:lang w:val="en-GB"/>
        </w:rPr>
      </w:pPr>
      <w:bookmarkStart w:id="148" w:name="_Toc497293920"/>
      <w:bookmarkEnd w:id="148"/>
    </w:p>
    <w:p w14:paraId="3A650080" w14:textId="77777777" w:rsidR="008E55D5" w:rsidRPr="00994197" w:rsidRDefault="008E55D5" w:rsidP="008E55D5">
      <w:pPr>
        <w:pStyle w:val="Heading2"/>
        <w:rPr>
          <w:lang w:val="en-GB"/>
        </w:rPr>
      </w:pPr>
      <w:bookmarkStart w:id="149" w:name="_Toc497293921"/>
      <w:r w:rsidRPr="00994197">
        <w:rPr>
          <w:lang w:val="en-GB"/>
        </w:rPr>
        <w:t>Conclusion</w:t>
      </w:r>
      <w:bookmarkEnd w:id="149"/>
    </w:p>
    <w:p w14:paraId="3A650081" w14:textId="77777777" w:rsidR="003631C8" w:rsidRPr="00994197" w:rsidRDefault="008E55D5" w:rsidP="003631C8">
      <w:pPr>
        <w:pStyle w:val="ListParagraph"/>
        <w:numPr>
          <w:ilvl w:val="0"/>
          <w:numId w:val="19"/>
        </w:numPr>
        <w:tabs>
          <w:tab w:val="left" w:pos="851"/>
        </w:tabs>
        <w:ind w:left="567" w:hanging="567"/>
        <w:rPr>
          <w:lang w:val="en-GB"/>
        </w:rPr>
      </w:pPr>
      <w:r w:rsidRPr="00994197">
        <w:t xml:space="preserve">According </w:t>
      </w:r>
      <w:r w:rsidR="003631C8">
        <w:t>-------------------</w:t>
      </w:r>
    </w:p>
    <w:p w14:paraId="3A650082" w14:textId="77777777" w:rsidR="003F4FAC" w:rsidRPr="00994197" w:rsidRDefault="003631C8" w:rsidP="003F4FAC">
      <w:pPr>
        <w:pStyle w:val="ListParagraph"/>
        <w:numPr>
          <w:ilvl w:val="0"/>
          <w:numId w:val="19"/>
        </w:numPr>
        <w:tabs>
          <w:tab w:val="left" w:pos="851"/>
        </w:tabs>
        <w:ind w:left="567" w:hanging="567"/>
      </w:pPr>
      <w:r>
        <w:t>-------------------</w:t>
      </w:r>
    </w:p>
    <w:p w14:paraId="3A650083" w14:textId="77777777" w:rsidR="008E55D5" w:rsidRPr="00994197" w:rsidRDefault="008E55D5" w:rsidP="008E55D5">
      <w:pPr>
        <w:pStyle w:val="Heading2"/>
        <w:rPr>
          <w:lang w:val="en-GB"/>
        </w:rPr>
      </w:pPr>
      <w:bookmarkStart w:id="150" w:name="_Toc497293922"/>
      <w:r w:rsidRPr="00994197">
        <w:rPr>
          <w:lang w:val="en-GB"/>
        </w:rPr>
        <w:t>Recommendations</w:t>
      </w:r>
      <w:bookmarkEnd w:id="150"/>
    </w:p>
    <w:p w14:paraId="3A650084" w14:textId="77777777" w:rsidR="003631C8" w:rsidRPr="00994197" w:rsidRDefault="003631C8" w:rsidP="003631C8">
      <w:pPr>
        <w:pStyle w:val="ListParagraph"/>
        <w:numPr>
          <w:ilvl w:val="0"/>
          <w:numId w:val="20"/>
        </w:numPr>
        <w:ind w:left="567" w:hanging="567"/>
      </w:pPr>
      <w:r>
        <w:t>-------------------</w:t>
      </w:r>
    </w:p>
    <w:p w14:paraId="3A650085" w14:textId="77777777" w:rsidR="008E55D5" w:rsidRPr="00994197" w:rsidRDefault="003631C8" w:rsidP="00630D34">
      <w:pPr>
        <w:pStyle w:val="ListParagraph"/>
        <w:numPr>
          <w:ilvl w:val="0"/>
          <w:numId w:val="20"/>
        </w:numPr>
        <w:ind w:left="567" w:hanging="567"/>
        <w:rPr>
          <w:lang w:val="en-GB"/>
        </w:rPr>
      </w:pPr>
      <w:r>
        <w:t>-------------------</w:t>
      </w:r>
      <w:r w:rsidR="008E55D5" w:rsidRPr="00994197">
        <w:t>.</w:t>
      </w:r>
    </w:p>
    <w:p w14:paraId="3A650086" w14:textId="77777777" w:rsidR="008E55D5" w:rsidRPr="00994197" w:rsidRDefault="008E55D5" w:rsidP="008E55D5">
      <w:pPr>
        <w:spacing w:before="0" w:beforeAutospacing="0" w:after="0" w:afterAutospacing="0" w:line="240" w:lineRule="auto"/>
        <w:jc w:val="left"/>
        <w:rPr>
          <w:rFonts w:eastAsia="Times New Roman"/>
          <w:b/>
          <w:bCs/>
          <w:kern w:val="28"/>
          <w:szCs w:val="32"/>
        </w:rPr>
      </w:pPr>
      <w:r w:rsidRPr="00994197">
        <w:br w:type="page"/>
      </w:r>
    </w:p>
    <w:p w14:paraId="3A650087" w14:textId="77777777" w:rsidR="008E55D5" w:rsidRPr="00994197" w:rsidRDefault="008E55D5" w:rsidP="00CC40D1">
      <w:pPr>
        <w:pStyle w:val="Title"/>
      </w:pPr>
      <w:bookmarkStart w:id="151" w:name="_Toc497293923"/>
      <w:r w:rsidRPr="00CC40D1">
        <w:lastRenderedPageBreak/>
        <w:t>REFERENCES</w:t>
      </w:r>
      <w:bookmarkEnd w:id="151"/>
    </w:p>
    <w:p w14:paraId="3A650088" w14:textId="77777777" w:rsidR="002F7EC3" w:rsidRPr="0007198B" w:rsidRDefault="002F7EC3" w:rsidP="002F7EC3">
      <w:pPr>
        <w:spacing w:line="240" w:lineRule="auto"/>
        <w:ind w:left="720" w:hanging="720"/>
        <w:rPr>
          <w:lang w:val="en-GB"/>
        </w:rPr>
      </w:pPr>
      <w:r w:rsidRPr="00994197">
        <w:t>[1]</w:t>
      </w:r>
      <w:r w:rsidRPr="00994197">
        <w:tab/>
      </w:r>
      <w:r w:rsidRPr="0007198B">
        <w:rPr>
          <w:lang w:val="en-GB"/>
        </w:rPr>
        <w:t>Reddy, A. N. R., Saleh, A. A., Isla</w:t>
      </w:r>
      <w:r>
        <w:rPr>
          <w:lang w:val="en-GB"/>
        </w:rPr>
        <w:t xml:space="preserve">m, M. D. S., </w:t>
      </w:r>
      <w:r w:rsidRPr="00994197">
        <w:rPr>
          <w:noProof/>
          <w:sz w:val="22"/>
        </w:rPr>
        <w:t>&amp;</w:t>
      </w:r>
      <w:r>
        <w:rPr>
          <w:lang w:val="en-GB"/>
        </w:rPr>
        <w:t>Hamdan, S. (2015</w:t>
      </w:r>
      <w:r w:rsidRPr="0007198B">
        <w:rPr>
          <w:lang w:val="en-GB"/>
        </w:rPr>
        <w:t xml:space="preserve">). Methanolysis of Crude Jatropha Oil using Heterogeneous Catalyst from the seashells and Eggshells as Green Biodiesel. </w:t>
      </w:r>
      <w:r w:rsidRPr="0007198B">
        <w:rPr>
          <w:i/>
          <w:iCs/>
          <w:lang w:val="en-GB"/>
        </w:rPr>
        <w:t>Asean Journal on Science and Technology for Development</w:t>
      </w:r>
      <w:r w:rsidRPr="0007198B">
        <w:rPr>
          <w:lang w:val="en-GB"/>
        </w:rPr>
        <w:t xml:space="preserve">, </w:t>
      </w:r>
      <w:r w:rsidRPr="0007198B">
        <w:rPr>
          <w:i/>
          <w:iCs/>
          <w:lang w:val="en-GB"/>
        </w:rPr>
        <w:t>32</w:t>
      </w:r>
      <w:r w:rsidRPr="0007198B">
        <w:rPr>
          <w:lang w:val="en-GB"/>
        </w:rPr>
        <w:t>(1), 16–30.</w:t>
      </w:r>
      <w:r w:rsidRPr="00674886">
        <w:rPr>
          <w:lang w:val="en-GB"/>
        </w:rPr>
        <w:t>http://ajstd.org/~ajstd/index.php/ajstd/article/view/9/8</w:t>
      </w:r>
    </w:p>
    <w:p w14:paraId="3A650089" w14:textId="77777777" w:rsidR="002F7EC3" w:rsidRPr="0007198B" w:rsidRDefault="002F7EC3" w:rsidP="002F7EC3">
      <w:pPr>
        <w:spacing w:line="240" w:lineRule="auto"/>
        <w:ind w:left="720" w:hanging="720"/>
        <w:rPr>
          <w:lang w:val="en-GB"/>
        </w:rPr>
      </w:pPr>
      <w:r w:rsidRPr="00994197">
        <w:t>[2]</w:t>
      </w:r>
      <w:r w:rsidRPr="00994197">
        <w:tab/>
      </w:r>
      <w:r w:rsidRPr="0007198B">
        <w:rPr>
          <w:lang w:val="en-GB"/>
        </w:rPr>
        <w:t>Reddy, A. N</w:t>
      </w:r>
      <w:r>
        <w:rPr>
          <w:lang w:val="en-GB"/>
        </w:rPr>
        <w:t xml:space="preserve">. R., Saleh, A. A., Islam,M. </w:t>
      </w:r>
      <w:r w:rsidRPr="0007198B">
        <w:rPr>
          <w:lang w:val="en-GB"/>
        </w:rPr>
        <w:t xml:space="preserve">S., Hamdan, S., </w:t>
      </w:r>
      <w:r w:rsidRPr="00994197">
        <w:rPr>
          <w:noProof/>
          <w:sz w:val="22"/>
        </w:rPr>
        <w:t>&amp;</w:t>
      </w:r>
      <w:r w:rsidRPr="0007198B">
        <w:rPr>
          <w:lang w:val="en-GB"/>
        </w:rPr>
        <w:t xml:space="preserve">Maleque, M. A. (2016). Biodiesel Production from Crude Jatropha Oil using a Highly Active Heterogeneous Nanocatalyst by Optimizing Transesterification Reaction Parameters. </w:t>
      </w:r>
      <w:r w:rsidRPr="0007198B">
        <w:rPr>
          <w:i/>
          <w:iCs/>
          <w:lang w:val="en-GB"/>
        </w:rPr>
        <w:t>Energy &amp; Fuels</w:t>
      </w:r>
      <w:r w:rsidRPr="0007198B">
        <w:rPr>
          <w:lang w:val="en-GB"/>
        </w:rPr>
        <w:t xml:space="preserve">, </w:t>
      </w:r>
      <w:r w:rsidRPr="0007198B">
        <w:rPr>
          <w:i/>
          <w:iCs/>
          <w:lang w:val="en-GB"/>
        </w:rPr>
        <w:t>30</w:t>
      </w:r>
      <w:r w:rsidRPr="0007198B">
        <w:rPr>
          <w:lang w:val="en-GB"/>
        </w:rPr>
        <w:t>(1), 334–343. https://doi.org/10.1021/acs.energyfuels.5b01899</w:t>
      </w:r>
    </w:p>
    <w:p w14:paraId="3A65008A" w14:textId="77777777" w:rsidR="002F7EC3" w:rsidRPr="0007198B" w:rsidRDefault="002F7EC3" w:rsidP="002F7EC3">
      <w:pPr>
        <w:spacing w:line="240" w:lineRule="auto"/>
        <w:ind w:left="720" w:hanging="720"/>
        <w:rPr>
          <w:noProof/>
          <w:szCs w:val="24"/>
          <w:lang w:val="en-GB"/>
        </w:rPr>
      </w:pPr>
      <w:r w:rsidRPr="00994197">
        <w:rPr>
          <w:noProof/>
        </w:rPr>
        <w:t>[3]</w:t>
      </w:r>
      <w:r w:rsidRPr="00994197">
        <w:rPr>
          <w:noProof/>
        </w:rPr>
        <w:tab/>
      </w:r>
      <w:r w:rsidRPr="0007198B">
        <w:rPr>
          <w:noProof/>
          <w:szCs w:val="24"/>
          <w:lang w:val="en-GB"/>
        </w:rPr>
        <w:t>Reddy, A. N. R., Saleh, A. A., I</w:t>
      </w:r>
      <w:r>
        <w:rPr>
          <w:noProof/>
          <w:szCs w:val="24"/>
          <w:lang w:val="en-GB"/>
        </w:rPr>
        <w:t xml:space="preserve">slam, M. S., </w:t>
      </w:r>
      <w:r w:rsidRPr="00994197">
        <w:rPr>
          <w:noProof/>
          <w:sz w:val="22"/>
        </w:rPr>
        <w:t>&amp;</w:t>
      </w:r>
      <w:r>
        <w:rPr>
          <w:noProof/>
          <w:szCs w:val="24"/>
          <w:lang w:val="en-GB"/>
        </w:rPr>
        <w:t>Hamdan, S. (2017</w:t>
      </w:r>
      <w:r w:rsidRPr="0007198B">
        <w:rPr>
          <w:noProof/>
          <w:szCs w:val="24"/>
          <w:lang w:val="en-GB"/>
        </w:rPr>
        <w:t xml:space="preserve">). Active Razor Shell CaO Catalyst Synthesis for Jatropha Methyl Ester Production via Optimized Two-Step Transesterification. </w:t>
      </w:r>
      <w:r w:rsidRPr="0007198B">
        <w:rPr>
          <w:i/>
          <w:iCs/>
          <w:noProof/>
          <w:szCs w:val="24"/>
          <w:lang w:val="en-GB"/>
        </w:rPr>
        <w:t>Journal of Chemistry</w:t>
      </w:r>
      <w:r w:rsidRPr="0007198B">
        <w:rPr>
          <w:noProof/>
          <w:szCs w:val="24"/>
          <w:lang w:val="en-GB"/>
        </w:rPr>
        <w:t xml:space="preserve">, </w:t>
      </w:r>
      <w:r w:rsidRPr="0007198B">
        <w:rPr>
          <w:i/>
          <w:iCs/>
          <w:noProof/>
          <w:szCs w:val="24"/>
          <w:lang w:val="en-GB"/>
        </w:rPr>
        <w:t>2017</w:t>
      </w:r>
      <w:r>
        <w:rPr>
          <w:noProof/>
          <w:szCs w:val="24"/>
          <w:lang w:val="en-GB"/>
        </w:rPr>
        <w:t xml:space="preserve">(1), </w:t>
      </w:r>
      <w:r w:rsidRPr="0007198B">
        <w:rPr>
          <w:noProof/>
          <w:szCs w:val="24"/>
          <w:lang w:val="en-GB"/>
        </w:rPr>
        <w:t>20. https://doi.org/10.1155/2017/1489218</w:t>
      </w:r>
    </w:p>
    <w:p w14:paraId="3A65008B" w14:textId="77777777" w:rsidR="002F7EC3" w:rsidRPr="0007198B" w:rsidRDefault="002F7EC3" w:rsidP="002F7EC3">
      <w:pPr>
        <w:spacing w:line="240" w:lineRule="auto"/>
        <w:ind w:left="720" w:hanging="720"/>
        <w:rPr>
          <w:lang w:val="en-GB"/>
        </w:rPr>
      </w:pPr>
      <w:r w:rsidRPr="00994197">
        <w:t>[4]</w:t>
      </w:r>
      <w:r w:rsidRPr="00994197">
        <w:tab/>
      </w:r>
      <w:r w:rsidRPr="0007198B">
        <w:rPr>
          <w:lang w:val="en-GB"/>
        </w:rPr>
        <w:t>Reddy, A. N. R., Saleh, A. A.</w:t>
      </w:r>
      <w:r>
        <w:rPr>
          <w:lang w:val="en-GB"/>
        </w:rPr>
        <w:t xml:space="preserve">, Islam, S., </w:t>
      </w:r>
      <w:r w:rsidRPr="00994197">
        <w:rPr>
          <w:noProof/>
          <w:sz w:val="22"/>
        </w:rPr>
        <w:t>&amp;</w:t>
      </w:r>
      <w:r>
        <w:rPr>
          <w:lang w:val="en-GB"/>
        </w:rPr>
        <w:t>Hamdan, S. (2017</w:t>
      </w:r>
      <w:r w:rsidRPr="0007198B">
        <w:rPr>
          <w:lang w:val="en-GB"/>
        </w:rPr>
        <w:t xml:space="preserve">). Optimization of Transesterification Parameters for Optimal Biodiesel Yield from Crude Jatropha Oil Using </w:t>
      </w:r>
      <w:r>
        <w:rPr>
          <w:lang w:val="en-GB"/>
        </w:rPr>
        <w:t>a</w:t>
      </w:r>
      <w:r w:rsidRPr="0007198B">
        <w:rPr>
          <w:lang w:val="en-GB"/>
        </w:rPr>
        <w:t xml:space="preserve"> Newly Synthesized Seashell Catalyst. </w:t>
      </w:r>
      <w:r w:rsidRPr="0007198B">
        <w:rPr>
          <w:i/>
          <w:iCs/>
          <w:lang w:val="en-GB"/>
        </w:rPr>
        <w:t>Journal of Engineering Science and Technology</w:t>
      </w:r>
      <w:r w:rsidRPr="0007198B">
        <w:rPr>
          <w:lang w:val="en-GB"/>
        </w:rPr>
        <w:t xml:space="preserve">, </w:t>
      </w:r>
      <w:r w:rsidRPr="0007198B">
        <w:rPr>
          <w:i/>
          <w:iCs/>
          <w:lang w:val="en-GB"/>
        </w:rPr>
        <w:t>12</w:t>
      </w:r>
      <w:r w:rsidRPr="0007198B">
        <w:rPr>
          <w:lang w:val="en-GB"/>
        </w:rPr>
        <w:t>(10), 10.</w:t>
      </w:r>
    </w:p>
    <w:p w14:paraId="3A65008C" w14:textId="77777777" w:rsidR="002F7EC3" w:rsidRPr="006F246C" w:rsidRDefault="002F7EC3" w:rsidP="002F7EC3">
      <w:pPr>
        <w:spacing w:line="240" w:lineRule="auto"/>
        <w:ind w:left="720" w:hanging="720"/>
      </w:pPr>
      <w:r>
        <w:t>[5]</w:t>
      </w:r>
      <w:r>
        <w:tab/>
      </w:r>
      <w:r w:rsidRPr="0007198B">
        <w:rPr>
          <w:lang w:val="en-GB"/>
        </w:rPr>
        <w:t>Reddy, A. N. R., Saleh, A. A.</w:t>
      </w:r>
      <w:r>
        <w:rPr>
          <w:lang w:val="en-GB"/>
        </w:rPr>
        <w:t>, Islam, S., Hamdan,</w:t>
      </w:r>
      <w:r>
        <w:t xml:space="preserve">S., </w:t>
      </w:r>
      <w:r w:rsidRPr="006F246C">
        <w:t>Rahman, M. R.</w:t>
      </w:r>
      <w:r>
        <w:t>,</w:t>
      </w:r>
      <w:r w:rsidRPr="00994197">
        <w:rPr>
          <w:noProof/>
          <w:sz w:val="22"/>
        </w:rPr>
        <w:t>&amp;</w:t>
      </w:r>
      <w:r w:rsidRPr="006F246C">
        <w:t>Masjuki, H. H.</w:t>
      </w:r>
      <w:r>
        <w:t>,(</w:t>
      </w:r>
      <w:r w:rsidRPr="006F246C">
        <w:t>2018</w:t>
      </w:r>
      <w:r>
        <w:t>)</w:t>
      </w:r>
      <w:r w:rsidRPr="006F246C">
        <w:t>. Experimental evaluation of fatty acid composition influence on Jatropha biodiesel physicochemical prope</w:t>
      </w:r>
      <w:r>
        <w:t>rties.</w:t>
      </w:r>
      <w:r w:rsidRPr="006F246C">
        <w:rPr>
          <w:i/>
        </w:rPr>
        <w:t>J</w:t>
      </w:r>
      <w:r>
        <w:rPr>
          <w:i/>
        </w:rPr>
        <w:t>ournal of</w:t>
      </w:r>
      <w:r w:rsidRPr="006F246C">
        <w:rPr>
          <w:i/>
        </w:rPr>
        <w:t xml:space="preserve"> Renew</w:t>
      </w:r>
      <w:r>
        <w:rPr>
          <w:i/>
        </w:rPr>
        <w:t>able and Sustainable</w:t>
      </w:r>
      <w:r w:rsidRPr="006F246C">
        <w:rPr>
          <w:i/>
        </w:rPr>
        <w:t xml:space="preserve"> Energy</w:t>
      </w:r>
      <w:r>
        <w:t>, 10(</w:t>
      </w:r>
      <w:r w:rsidRPr="006F246C">
        <w:t>1</w:t>
      </w:r>
      <w:r>
        <w:t xml:space="preserve">), 20. </w:t>
      </w:r>
      <w:r w:rsidRPr="006F246C">
        <w:t>http://aip.scitation.org/doi/full/10.1063/1.5018743</w:t>
      </w:r>
    </w:p>
    <w:p w14:paraId="3A65008D" w14:textId="77777777" w:rsidR="008E55D5" w:rsidRPr="00994197" w:rsidRDefault="008E55D5" w:rsidP="008B0EFB">
      <w:pPr>
        <w:ind w:left="567" w:hanging="567"/>
      </w:pPr>
      <w:r w:rsidRPr="00994197">
        <w:br w:type="page"/>
      </w:r>
    </w:p>
    <w:p w14:paraId="3A65008E" w14:textId="77777777" w:rsidR="008E55D5" w:rsidRPr="00994197" w:rsidRDefault="00630D34" w:rsidP="00CC40D1">
      <w:pPr>
        <w:pStyle w:val="Title"/>
      </w:pPr>
      <w:bookmarkStart w:id="152" w:name="_Toc497293924"/>
      <w:r w:rsidRPr="00CC40D1">
        <w:lastRenderedPageBreak/>
        <w:t>APPENDICES</w:t>
      </w:r>
      <w:bookmarkEnd w:id="152"/>
    </w:p>
    <w:p w14:paraId="3A65008F" w14:textId="77777777" w:rsidR="002F7EC3" w:rsidRPr="00CC40D1" w:rsidRDefault="002F7EC3" w:rsidP="00CC40D1">
      <w:pPr>
        <w:pStyle w:val="Title"/>
        <w:rPr>
          <w:noProof/>
        </w:rPr>
      </w:pPr>
      <w:bookmarkStart w:id="153" w:name="_Toc472115151"/>
      <w:r w:rsidRPr="00CC40D1">
        <w:t xml:space="preserve">Appendix A: </w:t>
      </w:r>
      <w:r w:rsidRPr="00CC40D1">
        <w:rPr>
          <w:noProof/>
        </w:rPr>
        <w:t>Data (if any)</w:t>
      </w:r>
    </w:p>
    <w:p w14:paraId="3A650090" w14:textId="77777777" w:rsidR="009D386F" w:rsidRPr="00994197" w:rsidRDefault="009D386F" w:rsidP="009D386F">
      <w:pPr>
        <w:spacing w:line="240" w:lineRule="auto"/>
      </w:pPr>
    </w:p>
    <w:p w14:paraId="3A650091" w14:textId="77777777" w:rsidR="009D386F" w:rsidRDefault="009D386F">
      <w:pPr>
        <w:spacing w:before="0" w:beforeAutospacing="0" w:after="0" w:afterAutospacing="0" w:line="240" w:lineRule="auto"/>
        <w:jc w:val="left"/>
      </w:pPr>
      <w:r>
        <w:br w:type="page"/>
      </w:r>
    </w:p>
    <w:p w14:paraId="3A650092" w14:textId="77777777" w:rsidR="00F57120" w:rsidRPr="00994197" w:rsidRDefault="00F57120" w:rsidP="000A12FD">
      <w:pPr>
        <w:ind w:firstLine="720"/>
        <w:jc w:val="left"/>
        <w:sectPr w:rsidR="00F57120" w:rsidRPr="00994197" w:rsidSect="004F62E0">
          <w:footerReference w:type="default" r:id="rId9"/>
          <w:pgSz w:w="11907" w:h="16839" w:code="9"/>
          <w:pgMar w:top="1440" w:right="1440" w:bottom="1440" w:left="1872" w:header="706" w:footer="0" w:gutter="0"/>
          <w:cols w:space="720"/>
          <w:docGrid w:linePitch="360"/>
        </w:sectPr>
      </w:pPr>
    </w:p>
    <w:p w14:paraId="3A650093" w14:textId="77777777" w:rsidR="002F7EC3" w:rsidRPr="00CC40D1" w:rsidRDefault="00845717" w:rsidP="00CC40D1">
      <w:pPr>
        <w:pStyle w:val="Title"/>
      </w:pPr>
      <w:bookmarkStart w:id="154" w:name="_Toc497293926"/>
      <w:bookmarkEnd w:id="153"/>
      <w:r w:rsidRPr="00CC40D1">
        <w:lastRenderedPageBreak/>
        <w:t xml:space="preserve">Appendix B: </w:t>
      </w:r>
      <w:r w:rsidR="008E55D5" w:rsidRPr="00CC40D1">
        <w:rPr>
          <w:noProof/>
        </w:rPr>
        <w:t>Publications</w:t>
      </w:r>
      <w:bookmarkEnd w:id="154"/>
      <w:r w:rsidR="00CC40D1">
        <w:rPr>
          <w:noProof/>
        </w:rPr>
        <w:t xml:space="preserve"> </w:t>
      </w:r>
      <w:r w:rsidR="002F7EC3" w:rsidRPr="00CC40D1">
        <w:t>(if any)</w:t>
      </w:r>
    </w:p>
    <w:p w14:paraId="3A650094" w14:textId="77777777" w:rsidR="002F7EC3" w:rsidRPr="0007198B" w:rsidRDefault="002F7EC3" w:rsidP="002F7EC3">
      <w:pPr>
        <w:spacing w:line="240" w:lineRule="auto"/>
        <w:ind w:left="720" w:hanging="720"/>
        <w:rPr>
          <w:lang w:val="en-GB"/>
        </w:rPr>
      </w:pPr>
      <w:r w:rsidRPr="00994197">
        <w:t>[1]</w:t>
      </w:r>
      <w:r w:rsidRPr="00994197">
        <w:tab/>
      </w:r>
      <w:r w:rsidRPr="0007198B">
        <w:rPr>
          <w:lang w:val="en-GB"/>
        </w:rPr>
        <w:t>Reddy, A. N. R., Saleh, A. A., Isla</w:t>
      </w:r>
      <w:r>
        <w:rPr>
          <w:lang w:val="en-GB"/>
        </w:rPr>
        <w:t xml:space="preserve">m, M. D. S., </w:t>
      </w:r>
      <w:r w:rsidRPr="00994197">
        <w:rPr>
          <w:noProof/>
          <w:sz w:val="22"/>
        </w:rPr>
        <w:t>&amp;</w:t>
      </w:r>
      <w:r>
        <w:rPr>
          <w:lang w:val="en-GB"/>
        </w:rPr>
        <w:t>Hamdan, S. (2015</w:t>
      </w:r>
      <w:r w:rsidRPr="0007198B">
        <w:rPr>
          <w:lang w:val="en-GB"/>
        </w:rPr>
        <w:t xml:space="preserve">). Methanolysis of Crude Jatropha Oil using Heterogeneous Catalyst from the seashells and Eggshells as Green Biodiesel. </w:t>
      </w:r>
      <w:r w:rsidRPr="0007198B">
        <w:rPr>
          <w:i/>
          <w:iCs/>
          <w:lang w:val="en-GB"/>
        </w:rPr>
        <w:t>Asean Journal on Science and Technology for Development</w:t>
      </w:r>
      <w:r w:rsidRPr="0007198B">
        <w:rPr>
          <w:lang w:val="en-GB"/>
        </w:rPr>
        <w:t xml:space="preserve">, </w:t>
      </w:r>
      <w:r w:rsidRPr="0007198B">
        <w:rPr>
          <w:i/>
          <w:iCs/>
          <w:lang w:val="en-GB"/>
        </w:rPr>
        <w:t>32</w:t>
      </w:r>
      <w:r w:rsidRPr="0007198B">
        <w:rPr>
          <w:lang w:val="en-GB"/>
        </w:rPr>
        <w:t>(1), 16–30.</w:t>
      </w:r>
      <w:r w:rsidRPr="00674886">
        <w:rPr>
          <w:lang w:val="en-GB"/>
        </w:rPr>
        <w:t>http://ajstd.org/~ajstd/index.php/ajstd/article/view/9/8</w:t>
      </w:r>
    </w:p>
    <w:p w14:paraId="3A650095" w14:textId="77777777" w:rsidR="002F7EC3" w:rsidRPr="0007198B" w:rsidRDefault="002F7EC3" w:rsidP="002F7EC3">
      <w:pPr>
        <w:spacing w:line="240" w:lineRule="auto"/>
        <w:ind w:left="720" w:hanging="720"/>
        <w:rPr>
          <w:lang w:val="en-GB"/>
        </w:rPr>
      </w:pPr>
      <w:r w:rsidRPr="00994197">
        <w:t>[2]</w:t>
      </w:r>
      <w:r w:rsidRPr="00994197">
        <w:tab/>
      </w:r>
      <w:r w:rsidRPr="0007198B">
        <w:rPr>
          <w:lang w:val="en-GB"/>
        </w:rPr>
        <w:t>Reddy, A. N</w:t>
      </w:r>
      <w:r>
        <w:rPr>
          <w:lang w:val="en-GB"/>
        </w:rPr>
        <w:t xml:space="preserve">. R., Saleh, A. A., Islam,M. </w:t>
      </w:r>
      <w:r w:rsidRPr="0007198B">
        <w:rPr>
          <w:lang w:val="en-GB"/>
        </w:rPr>
        <w:t xml:space="preserve">S., Hamdan, S., </w:t>
      </w:r>
      <w:r w:rsidRPr="00994197">
        <w:rPr>
          <w:noProof/>
          <w:sz w:val="22"/>
        </w:rPr>
        <w:t>&amp;</w:t>
      </w:r>
      <w:r w:rsidRPr="0007198B">
        <w:rPr>
          <w:lang w:val="en-GB"/>
        </w:rPr>
        <w:t xml:space="preserve">Maleque, M. A. (2016). Biodiesel Production from Crude Jatropha Oil using a Highly Active Heterogeneous Nanocatalyst by Optimizing Transesterification Reaction Parameters. </w:t>
      </w:r>
      <w:r w:rsidRPr="0007198B">
        <w:rPr>
          <w:i/>
          <w:iCs/>
          <w:lang w:val="en-GB"/>
        </w:rPr>
        <w:t>Energy &amp; Fuels</w:t>
      </w:r>
      <w:r w:rsidRPr="0007198B">
        <w:rPr>
          <w:lang w:val="en-GB"/>
        </w:rPr>
        <w:t xml:space="preserve">, </w:t>
      </w:r>
      <w:r w:rsidRPr="0007198B">
        <w:rPr>
          <w:i/>
          <w:iCs/>
          <w:lang w:val="en-GB"/>
        </w:rPr>
        <w:t>30</w:t>
      </w:r>
      <w:r w:rsidRPr="0007198B">
        <w:rPr>
          <w:lang w:val="en-GB"/>
        </w:rPr>
        <w:t>(1), 334–343. https://doi.org/10.1021/acs.energyfuels.5b01899</w:t>
      </w:r>
    </w:p>
    <w:p w14:paraId="3A650096" w14:textId="77777777" w:rsidR="002F7EC3" w:rsidRPr="0007198B" w:rsidRDefault="002F7EC3" w:rsidP="002F7EC3">
      <w:pPr>
        <w:spacing w:line="240" w:lineRule="auto"/>
        <w:ind w:left="720" w:hanging="720"/>
        <w:rPr>
          <w:noProof/>
          <w:szCs w:val="24"/>
          <w:lang w:val="en-GB"/>
        </w:rPr>
      </w:pPr>
      <w:r w:rsidRPr="00994197">
        <w:rPr>
          <w:noProof/>
        </w:rPr>
        <w:t>[3]</w:t>
      </w:r>
      <w:r w:rsidRPr="00994197">
        <w:rPr>
          <w:noProof/>
        </w:rPr>
        <w:tab/>
      </w:r>
      <w:r w:rsidRPr="0007198B">
        <w:rPr>
          <w:noProof/>
          <w:szCs w:val="24"/>
          <w:lang w:val="en-GB"/>
        </w:rPr>
        <w:t>Reddy, A. N. R., Saleh, A. A., I</w:t>
      </w:r>
      <w:r>
        <w:rPr>
          <w:noProof/>
          <w:szCs w:val="24"/>
          <w:lang w:val="en-GB"/>
        </w:rPr>
        <w:t xml:space="preserve">slam, M. S., </w:t>
      </w:r>
      <w:r w:rsidRPr="00994197">
        <w:rPr>
          <w:noProof/>
          <w:sz w:val="22"/>
        </w:rPr>
        <w:t>&amp;</w:t>
      </w:r>
      <w:r>
        <w:rPr>
          <w:noProof/>
          <w:szCs w:val="24"/>
          <w:lang w:val="en-GB"/>
        </w:rPr>
        <w:t>Hamdan, S. (2017</w:t>
      </w:r>
      <w:r w:rsidRPr="0007198B">
        <w:rPr>
          <w:noProof/>
          <w:szCs w:val="24"/>
          <w:lang w:val="en-GB"/>
        </w:rPr>
        <w:t xml:space="preserve">). Active Razor Shell CaO Catalyst Synthesis for Jatropha Methyl Ester Production via Optimized Two-Step Transesterification. </w:t>
      </w:r>
      <w:r w:rsidRPr="0007198B">
        <w:rPr>
          <w:i/>
          <w:iCs/>
          <w:noProof/>
          <w:szCs w:val="24"/>
          <w:lang w:val="en-GB"/>
        </w:rPr>
        <w:t>Journal of Chemistry</w:t>
      </w:r>
      <w:r w:rsidRPr="0007198B">
        <w:rPr>
          <w:noProof/>
          <w:szCs w:val="24"/>
          <w:lang w:val="en-GB"/>
        </w:rPr>
        <w:t xml:space="preserve">, </w:t>
      </w:r>
      <w:r w:rsidRPr="0007198B">
        <w:rPr>
          <w:i/>
          <w:iCs/>
          <w:noProof/>
          <w:szCs w:val="24"/>
          <w:lang w:val="en-GB"/>
        </w:rPr>
        <w:t>2017</w:t>
      </w:r>
      <w:r>
        <w:rPr>
          <w:noProof/>
          <w:szCs w:val="24"/>
          <w:lang w:val="en-GB"/>
        </w:rPr>
        <w:t xml:space="preserve">(1), </w:t>
      </w:r>
      <w:r w:rsidRPr="0007198B">
        <w:rPr>
          <w:noProof/>
          <w:szCs w:val="24"/>
          <w:lang w:val="en-GB"/>
        </w:rPr>
        <w:t>20. https://doi.org/10.1155/2017/1489218</w:t>
      </w:r>
    </w:p>
    <w:p w14:paraId="3A650097" w14:textId="77777777" w:rsidR="002F7EC3" w:rsidRPr="0007198B" w:rsidRDefault="002F7EC3" w:rsidP="002F7EC3">
      <w:pPr>
        <w:spacing w:line="240" w:lineRule="auto"/>
        <w:ind w:left="720" w:hanging="720"/>
        <w:rPr>
          <w:lang w:val="en-GB"/>
        </w:rPr>
      </w:pPr>
      <w:r w:rsidRPr="00994197">
        <w:t>[4]</w:t>
      </w:r>
      <w:r w:rsidRPr="00994197">
        <w:tab/>
      </w:r>
      <w:r w:rsidRPr="0007198B">
        <w:rPr>
          <w:lang w:val="en-GB"/>
        </w:rPr>
        <w:t>Reddy, A. N. R., Saleh, A. A.</w:t>
      </w:r>
      <w:r>
        <w:rPr>
          <w:lang w:val="en-GB"/>
        </w:rPr>
        <w:t xml:space="preserve">, Islam, S., </w:t>
      </w:r>
      <w:r w:rsidRPr="00994197">
        <w:rPr>
          <w:noProof/>
          <w:sz w:val="22"/>
        </w:rPr>
        <w:t>&amp;</w:t>
      </w:r>
      <w:r>
        <w:rPr>
          <w:lang w:val="en-GB"/>
        </w:rPr>
        <w:t>Hamdan, S. (2017</w:t>
      </w:r>
      <w:r w:rsidRPr="0007198B">
        <w:rPr>
          <w:lang w:val="en-GB"/>
        </w:rPr>
        <w:t xml:space="preserve">). Optimization of Transesterification Parameters for Optimal Biodiesel Yield from Crude Jatropha Oil Using </w:t>
      </w:r>
      <w:r>
        <w:rPr>
          <w:lang w:val="en-GB"/>
        </w:rPr>
        <w:t>a</w:t>
      </w:r>
      <w:r w:rsidRPr="0007198B">
        <w:rPr>
          <w:lang w:val="en-GB"/>
        </w:rPr>
        <w:t xml:space="preserve"> Newly Synthesized Seashell Catalyst. </w:t>
      </w:r>
      <w:r w:rsidRPr="0007198B">
        <w:rPr>
          <w:i/>
          <w:iCs/>
          <w:lang w:val="en-GB"/>
        </w:rPr>
        <w:t>Journal of Engineering Science and Technology</w:t>
      </w:r>
      <w:r w:rsidRPr="0007198B">
        <w:rPr>
          <w:lang w:val="en-GB"/>
        </w:rPr>
        <w:t xml:space="preserve">, </w:t>
      </w:r>
      <w:r w:rsidRPr="0007198B">
        <w:rPr>
          <w:i/>
          <w:iCs/>
          <w:lang w:val="en-GB"/>
        </w:rPr>
        <w:t>12</w:t>
      </w:r>
      <w:r w:rsidRPr="0007198B">
        <w:rPr>
          <w:lang w:val="en-GB"/>
        </w:rPr>
        <w:t>(10), 10.</w:t>
      </w:r>
    </w:p>
    <w:p w14:paraId="3A650098" w14:textId="77777777" w:rsidR="000949FE" w:rsidRDefault="002F7EC3" w:rsidP="002F7EC3">
      <w:pPr>
        <w:spacing w:line="240" w:lineRule="auto"/>
        <w:ind w:left="720" w:hanging="720"/>
      </w:pPr>
      <w:r>
        <w:t>[5]</w:t>
      </w:r>
      <w:r>
        <w:tab/>
      </w:r>
      <w:r w:rsidRPr="0007198B">
        <w:rPr>
          <w:lang w:val="en-GB"/>
        </w:rPr>
        <w:t>Reddy, A. N. R., Saleh, A. A.</w:t>
      </w:r>
      <w:r>
        <w:rPr>
          <w:lang w:val="en-GB"/>
        </w:rPr>
        <w:t>, Islam, S., Hamdan,</w:t>
      </w:r>
      <w:r>
        <w:t xml:space="preserve">S., </w:t>
      </w:r>
      <w:r w:rsidRPr="006F246C">
        <w:t>Rahman, M. R.</w:t>
      </w:r>
      <w:r>
        <w:t>,</w:t>
      </w:r>
      <w:r w:rsidRPr="00994197">
        <w:rPr>
          <w:noProof/>
          <w:sz w:val="22"/>
        </w:rPr>
        <w:t>&amp;</w:t>
      </w:r>
      <w:r w:rsidRPr="006F246C">
        <w:t>Masjuki, H. H.</w:t>
      </w:r>
      <w:r>
        <w:t>,(</w:t>
      </w:r>
      <w:r w:rsidRPr="006F246C">
        <w:t>2018</w:t>
      </w:r>
      <w:r>
        <w:t>)</w:t>
      </w:r>
      <w:r w:rsidRPr="006F246C">
        <w:t>. Experimental evaluation of fatty acid composition influence on Jatropha biodiesel physicochemical prope</w:t>
      </w:r>
      <w:r>
        <w:t>rties.</w:t>
      </w:r>
      <w:r w:rsidRPr="006F246C">
        <w:rPr>
          <w:i/>
        </w:rPr>
        <w:t>J</w:t>
      </w:r>
      <w:r>
        <w:rPr>
          <w:i/>
        </w:rPr>
        <w:t>ournal of</w:t>
      </w:r>
      <w:r w:rsidRPr="006F246C">
        <w:rPr>
          <w:i/>
        </w:rPr>
        <w:t xml:space="preserve"> Renew</w:t>
      </w:r>
      <w:r>
        <w:rPr>
          <w:i/>
        </w:rPr>
        <w:t>able and Sustainable</w:t>
      </w:r>
      <w:r w:rsidRPr="006F246C">
        <w:rPr>
          <w:i/>
        </w:rPr>
        <w:t xml:space="preserve"> Energy</w:t>
      </w:r>
      <w:r>
        <w:t>, 10(</w:t>
      </w:r>
      <w:r w:rsidRPr="006F246C">
        <w:t>1</w:t>
      </w:r>
      <w:r>
        <w:t xml:space="preserve">), 20. </w:t>
      </w:r>
      <w:r w:rsidRPr="006F246C">
        <w:t>http://aip.scitation.org/doi/full/10.1063/1.5018743</w:t>
      </w:r>
    </w:p>
    <w:p w14:paraId="3A650099" w14:textId="77777777" w:rsidR="000949FE" w:rsidRDefault="000949FE" w:rsidP="002F7EC3">
      <w:pPr>
        <w:spacing w:line="240" w:lineRule="auto"/>
        <w:ind w:left="720" w:hanging="720"/>
      </w:pPr>
    </w:p>
    <w:sectPr w:rsidR="000949FE" w:rsidSect="004F62E0">
      <w:pgSz w:w="11907" w:h="16839" w:code="9"/>
      <w:pgMar w:top="1440" w:right="1440" w:bottom="1440" w:left="187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009E" w14:textId="77777777" w:rsidR="00BD5B1C" w:rsidRDefault="00BD5B1C" w:rsidP="00EB7052">
      <w:pPr>
        <w:spacing w:before="0" w:after="0" w:line="240" w:lineRule="auto"/>
      </w:pPr>
      <w:r>
        <w:separator/>
      </w:r>
    </w:p>
  </w:endnote>
  <w:endnote w:type="continuationSeparator" w:id="0">
    <w:p w14:paraId="3A65009F" w14:textId="77777777" w:rsidR="00BD5B1C" w:rsidRDefault="00BD5B1C" w:rsidP="00EB70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00A0" w14:textId="77777777" w:rsidR="00E049FF" w:rsidRPr="00BD7494" w:rsidRDefault="007804AA">
    <w:pPr>
      <w:pStyle w:val="Footer"/>
      <w:jc w:val="center"/>
    </w:pPr>
    <w:r w:rsidRPr="00BD7494">
      <w:fldChar w:fldCharType="begin"/>
    </w:r>
    <w:r w:rsidR="00E049FF" w:rsidRPr="00BD7494">
      <w:instrText xml:space="preserve"> PAGE   \* MERGEFORMAT </w:instrText>
    </w:r>
    <w:r w:rsidRPr="00BD7494">
      <w:fldChar w:fldCharType="separate"/>
    </w:r>
    <w:r w:rsidR="00BD5B1C">
      <w:rPr>
        <w:noProof/>
      </w:rPr>
      <w:t>1</w:t>
    </w:r>
    <w:r w:rsidRPr="00BD7494">
      <w:rPr>
        <w:noProof/>
      </w:rPr>
      <w:fldChar w:fldCharType="end"/>
    </w:r>
  </w:p>
  <w:p w14:paraId="3A6500A1" w14:textId="77777777" w:rsidR="00E049FF" w:rsidRDefault="00E0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5009C" w14:textId="77777777" w:rsidR="00BD5B1C" w:rsidRDefault="00BD5B1C" w:rsidP="00EB7052">
      <w:pPr>
        <w:spacing w:before="0" w:after="0" w:line="240" w:lineRule="auto"/>
      </w:pPr>
      <w:r>
        <w:separator/>
      </w:r>
    </w:p>
  </w:footnote>
  <w:footnote w:type="continuationSeparator" w:id="0">
    <w:p w14:paraId="3A65009D" w14:textId="77777777" w:rsidR="00BD5B1C" w:rsidRDefault="00BD5B1C" w:rsidP="00EB705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2F0"/>
    <w:multiLevelType w:val="hybridMultilevel"/>
    <w:tmpl w:val="FF6217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26C14"/>
    <w:multiLevelType w:val="hybridMultilevel"/>
    <w:tmpl w:val="235A8A3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820CE"/>
    <w:multiLevelType w:val="hybridMultilevel"/>
    <w:tmpl w:val="649AE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734AA"/>
    <w:multiLevelType w:val="hybridMultilevel"/>
    <w:tmpl w:val="3F3E80D8"/>
    <w:lvl w:ilvl="0" w:tplc="4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82FC5"/>
    <w:multiLevelType w:val="hybridMultilevel"/>
    <w:tmpl w:val="C9D8195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371B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72116E"/>
    <w:multiLevelType w:val="hybridMultilevel"/>
    <w:tmpl w:val="DE5AA2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56A7A"/>
    <w:multiLevelType w:val="hybridMultilevel"/>
    <w:tmpl w:val="358EE682"/>
    <w:lvl w:ilvl="0" w:tplc="0409001B">
      <w:start w:val="1"/>
      <w:numFmt w:val="low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0B7FEA"/>
    <w:multiLevelType w:val="hybridMultilevel"/>
    <w:tmpl w:val="37644916"/>
    <w:lvl w:ilvl="0" w:tplc="0409001B">
      <w:start w:val="1"/>
      <w:numFmt w:val="lowerRoman"/>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EE27DCE"/>
    <w:multiLevelType w:val="hybridMultilevel"/>
    <w:tmpl w:val="7E0E6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523D6"/>
    <w:multiLevelType w:val="hybridMultilevel"/>
    <w:tmpl w:val="1B72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A1B00"/>
    <w:multiLevelType w:val="hybridMultilevel"/>
    <w:tmpl w:val="11703B3E"/>
    <w:lvl w:ilvl="0" w:tplc="1DBADC94">
      <w:start w:val="1"/>
      <w:numFmt w:val="decimal"/>
      <w:lvlText w:val="%1."/>
      <w:lvlJc w:val="left"/>
      <w:pPr>
        <w:tabs>
          <w:tab w:val="num" w:pos="360"/>
        </w:tabs>
        <w:ind w:left="360" w:hanging="360"/>
      </w:pPr>
    </w:lvl>
    <w:lvl w:ilvl="1" w:tplc="9C561A2C" w:tentative="1">
      <w:start w:val="1"/>
      <w:numFmt w:val="decimal"/>
      <w:lvlText w:val="%2."/>
      <w:lvlJc w:val="left"/>
      <w:pPr>
        <w:tabs>
          <w:tab w:val="num" w:pos="1080"/>
        </w:tabs>
        <w:ind w:left="1080" w:hanging="360"/>
      </w:pPr>
    </w:lvl>
    <w:lvl w:ilvl="2" w:tplc="562E9302" w:tentative="1">
      <w:start w:val="1"/>
      <w:numFmt w:val="decimal"/>
      <w:lvlText w:val="%3."/>
      <w:lvlJc w:val="left"/>
      <w:pPr>
        <w:tabs>
          <w:tab w:val="num" w:pos="1800"/>
        </w:tabs>
        <w:ind w:left="1800" w:hanging="360"/>
      </w:pPr>
    </w:lvl>
    <w:lvl w:ilvl="3" w:tplc="4EA0B890" w:tentative="1">
      <w:start w:val="1"/>
      <w:numFmt w:val="decimal"/>
      <w:lvlText w:val="%4."/>
      <w:lvlJc w:val="left"/>
      <w:pPr>
        <w:tabs>
          <w:tab w:val="num" w:pos="2520"/>
        </w:tabs>
        <w:ind w:left="2520" w:hanging="360"/>
      </w:pPr>
    </w:lvl>
    <w:lvl w:ilvl="4" w:tplc="1A64BD70" w:tentative="1">
      <w:start w:val="1"/>
      <w:numFmt w:val="decimal"/>
      <w:lvlText w:val="%5."/>
      <w:lvlJc w:val="left"/>
      <w:pPr>
        <w:tabs>
          <w:tab w:val="num" w:pos="3240"/>
        </w:tabs>
        <w:ind w:left="3240" w:hanging="360"/>
      </w:pPr>
    </w:lvl>
    <w:lvl w:ilvl="5" w:tplc="1FDCAA9E" w:tentative="1">
      <w:start w:val="1"/>
      <w:numFmt w:val="decimal"/>
      <w:lvlText w:val="%6."/>
      <w:lvlJc w:val="left"/>
      <w:pPr>
        <w:tabs>
          <w:tab w:val="num" w:pos="3960"/>
        </w:tabs>
        <w:ind w:left="3960" w:hanging="360"/>
      </w:pPr>
    </w:lvl>
    <w:lvl w:ilvl="6" w:tplc="E8408E14" w:tentative="1">
      <w:start w:val="1"/>
      <w:numFmt w:val="decimal"/>
      <w:lvlText w:val="%7."/>
      <w:lvlJc w:val="left"/>
      <w:pPr>
        <w:tabs>
          <w:tab w:val="num" w:pos="4680"/>
        </w:tabs>
        <w:ind w:left="4680" w:hanging="360"/>
      </w:pPr>
    </w:lvl>
    <w:lvl w:ilvl="7" w:tplc="2122A1FE" w:tentative="1">
      <w:start w:val="1"/>
      <w:numFmt w:val="decimal"/>
      <w:lvlText w:val="%8."/>
      <w:lvlJc w:val="left"/>
      <w:pPr>
        <w:tabs>
          <w:tab w:val="num" w:pos="5400"/>
        </w:tabs>
        <w:ind w:left="5400" w:hanging="360"/>
      </w:pPr>
    </w:lvl>
    <w:lvl w:ilvl="8" w:tplc="31CE1412" w:tentative="1">
      <w:start w:val="1"/>
      <w:numFmt w:val="decimal"/>
      <w:lvlText w:val="%9."/>
      <w:lvlJc w:val="left"/>
      <w:pPr>
        <w:tabs>
          <w:tab w:val="num" w:pos="6120"/>
        </w:tabs>
        <w:ind w:left="6120" w:hanging="360"/>
      </w:pPr>
    </w:lvl>
  </w:abstractNum>
  <w:abstractNum w:abstractNumId="12" w15:restartNumberingAfterBreak="0">
    <w:nsid w:val="5D513EB8"/>
    <w:multiLevelType w:val="multilevel"/>
    <w:tmpl w:val="A2D075EA"/>
    <w:lvl w:ilvl="0">
      <w:start w:val="1"/>
      <w:numFmt w:val="decimal"/>
      <w:lvlText w:val="%1."/>
      <w:lvlJc w:val="left"/>
      <w:pPr>
        <w:ind w:left="-1080" w:firstLine="1080"/>
      </w:pPr>
      <w:rPr>
        <w:sz w:val="24"/>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13" w15:restartNumberingAfterBreak="0">
    <w:nsid w:val="613D240A"/>
    <w:multiLevelType w:val="multilevel"/>
    <w:tmpl w:val="918C5486"/>
    <w:lvl w:ilvl="0">
      <w:start w:val="1"/>
      <w:numFmt w:val="decimal"/>
      <w:pStyle w:val="SubHeading2"/>
      <w:lvlText w:val="%1"/>
      <w:lvlJc w:val="left"/>
      <w:pPr>
        <w:ind w:left="576" w:hanging="576"/>
      </w:pPr>
      <w:rPr>
        <w:rFonts w:hint="default"/>
        <w:color w:val="auto"/>
      </w:rPr>
    </w:lvl>
    <w:lvl w:ilvl="1">
      <w:start w:val="1"/>
      <w:numFmt w:val="decimal"/>
      <w:lvlText w:val="%1.%2"/>
      <w:lvlJc w:val="left"/>
      <w:pPr>
        <w:ind w:left="576" w:hanging="576"/>
      </w:pPr>
      <w:rPr>
        <w:rFonts w:hint="default"/>
        <w:color w:val="auto"/>
      </w:rPr>
    </w:lvl>
    <w:lvl w:ilvl="2">
      <w:start w:val="1"/>
      <w:numFmt w:val="decimal"/>
      <w:lvlText w:val="%1.%2.%3"/>
      <w:lvlJc w:val="left"/>
      <w:pPr>
        <w:ind w:left="576" w:hanging="576"/>
      </w:pPr>
      <w:rPr>
        <w:rFonts w:hint="default"/>
        <w:b/>
        <w:color w:val="auto"/>
      </w:rPr>
    </w:lvl>
    <w:lvl w:ilvl="3">
      <w:start w:val="1"/>
      <w:numFmt w:val="decimal"/>
      <w:lvlText w:val="%1.%2.%3.%4"/>
      <w:lvlJc w:val="left"/>
      <w:pPr>
        <w:ind w:left="576" w:hanging="576"/>
      </w:pPr>
      <w:rPr>
        <w:rFonts w:hint="default"/>
        <w:color w:val="auto"/>
      </w:rPr>
    </w:lvl>
    <w:lvl w:ilvl="4">
      <w:start w:val="1"/>
      <w:numFmt w:val="decimal"/>
      <w:lvlText w:val="%1.%2.%3.%4.%5"/>
      <w:lvlJc w:val="left"/>
      <w:pPr>
        <w:ind w:left="576" w:hanging="576"/>
      </w:pPr>
      <w:rPr>
        <w:rFonts w:hint="default"/>
        <w:color w:val="auto"/>
      </w:rPr>
    </w:lvl>
    <w:lvl w:ilvl="5">
      <w:start w:val="1"/>
      <w:numFmt w:val="decimal"/>
      <w:lvlText w:val="%1.%2.%3.%4.%5.%6"/>
      <w:lvlJc w:val="left"/>
      <w:pPr>
        <w:ind w:left="576" w:hanging="576"/>
      </w:pPr>
      <w:rPr>
        <w:rFonts w:hint="default"/>
        <w:color w:val="auto"/>
      </w:rPr>
    </w:lvl>
    <w:lvl w:ilvl="6">
      <w:start w:val="1"/>
      <w:numFmt w:val="decimal"/>
      <w:lvlText w:val="%1.%2.%3.%4.%5.%6.%7"/>
      <w:lvlJc w:val="left"/>
      <w:pPr>
        <w:ind w:left="576" w:hanging="576"/>
      </w:pPr>
      <w:rPr>
        <w:rFonts w:hint="default"/>
        <w:color w:val="auto"/>
      </w:rPr>
    </w:lvl>
    <w:lvl w:ilvl="7">
      <w:start w:val="1"/>
      <w:numFmt w:val="decimal"/>
      <w:lvlText w:val="%1.%2.%3.%4.%5.%6.%7.%8"/>
      <w:lvlJc w:val="left"/>
      <w:pPr>
        <w:ind w:left="576" w:hanging="576"/>
      </w:pPr>
      <w:rPr>
        <w:rFonts w:hint="default"/>
        <w:color w:val="auto"/>
      </w:rPr>
    </w:lvl>
    <w:lvl w:ilvl="8">
      <w:start w:val="1"/>
      <w:numFmt w:val="decimal"/>
      <w:lvlText w:val="%1.%2.%3.%4.%5.%6.%7.%8.%9"/>
      <w:lvlJc w:val="left"/>
      <w:pPr>
        <w:ind w:left="576" w:hanging="576"/>
      </w:pPr>
      <w:rPr>
        <w:rFonts w:hint="default"/>
        <w:color w:val="auto"/>
      </w:rPr>
    </w:lvl>
  </w:abstractNum>
  <w:abstractNum w:abstractNumId="14" w15:restartNumberingAfterBreak="0">
    <w:nsid w:val="61D56439"/>
    <w:multiLevelType w:val="hybridMultilevel"/>
    <w:tmpl w:val="7114B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62CDB"/>
    <w:multiLevelType w:val="multilevel"/>
    <w:tmpl w:val="6EBC96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CD61D9C"/>
    <w:multiLevelType w:val="hybridMultilevel"/>
    <w:tmpl w:val="9126E7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C67B8D"/>
    <w:multiLevelType w:val="hybridMultilevel"/>
    <w:tmpl w:val="554A7EE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C28B7"/>
    <w:multiLevelType w:val="hybridMultilevel"/>
    <w:tmpl w:val="5A4A51AA"/>
    <w:lvl w:ilvl="0" w:tplc="4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D3EFA"/>
    <w:multiLevelType w:val="hybridMultilevel"/>
    <w:tmpl w:val="7CC889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CC6697"/>
    <w:multiLevelType w:val="hybridMultilevel"/>
    <w:tmpl w:val="D758E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
  </w:num>
  <w:num w:numId="4">
    <w:abstractNumId w:val="19"/>
  </w:num>
  <w:num w:numId="5">
    <w:abstractNumId w:val="9"/>
  </w:num>
  <w:num w:numId="6">
    <w:abstractNumId w:val="10"/>
  </w:num>
  <w:num w:numId="7">
    <w:abstractNumId w:val="14"/>
  </w:num>
  <w:num w:numId="8">
    <w:abstractNumId w:val="8"/>
  </w:num>
  <w:num w:numId="9">
    <w:abstractNumId w:val="11"/>
  </w:num>
  <w:num w:numId="10">
    <w:abstractNumId w:val="1"/>
  </w:num>
  <w:num w:numId="11">
    <w:abstractNumId w:val="13"/>
  </w:num>
  <w:num w:numId="12">
    <w:abstractNumId w:val="5"/>
  </w:num>
  <w:num w:numId="13">
    <w:abstractNumId w:val="16"/>
  </w:num>
  <w:num w:numId="14">
    <w:abstractNumId w:val="6"/>
  </w:num>
  <w:num w:numId="15">
    <w:abstractNumId w:val="7"/>
  </w:num>
  <w:num w:numId="16">
    <w:abstractNumId w:val="4"/>
  </w:num>
  <w:num w:numId="17">
    <w:abstractNumId w:val="0"/>
  </w:num>
  <w:num w:numId="18">
    <w:abstractNumId w:val="20"/>
  </w:num>
  <w:num w:numId="19">
    <w:abstractNumId w:val="18"/>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DA"/>
    <w:rsid w:val="00005535"/>
    <w:rsid w:val="00012CFC"/>
    <w:rsid w:val="00013192"/>
    <w:rsid w:val="00015D54"/>
    <w:rsid w:val="00025FB2"/>
    <w:rsid w:val="00025FC1"/>
    <w:rsid w:val="00027A37"/>
    <w:rsid w:val="00033CA1"/>
    <w:rsid w:val="000348FB"/>
    <w:rsid w:val="00035289"/>
    <w:rsid w:val="00035943"/>
    <w:rsid w:val="00036FCC"/>
    <w:rsid w:val="0003750A"/>
    <w:rsid w:val="00041FE3"/>
    <w:rsid w:val="0004201D"/>
    <w:rsid w:val="00050658"/>
    <w:rsid w:val="000649E8"/>
    <w:rsid w:val="000664E2"/>
    <w:rsid w:val="000665E2"/>
    <w:rsid w:val="0007198B"/>
    <w:rsid w:val="000735B1"/>
    <w:rsid w:val="000775FB"/>
    <w:rsid w:val="000850BC"/>
    <w:rsid w:val="00091682"/>
    <w:rsid w:val="000949FE"/>
    <w:rsid w:val="00094BE5"/>
    <w:rsid w:val="00095AC6"/>
    <w:rsid w:val="000972B4"/>
    <w:rsid w:val="000A12FD"/>
    <w:rsid w:val="000A180E"/>
    <w:rsid w:val="000A225C"/>
    <w:rsid w:val="000A2DAD"/>
    <w:rsid w:val="000B05AF"/>
    <w:rsid w:val="000C2247"/>
    <w:rsid w:val="000C70DE"/>
    <w:rsid w:val="000C7458"/>
    <w:rsid w:val="000D133B"/>
    <w:rsid w:val="000D1EEF"/>
    <w:rsid w:val="000D209F"/>
    <w:rsid w:val="000D2FA0"/>
    <w:rsid w:val="000E133C"/>
    <w:rsid w:val="000E3966"/>
    <w:rsid w:val="000F2F46"/>
    <w:rsid w:val="000F6AFC"/>
    <w:rsid w:val="00102386"/>
    <w:rsid w:val="0010287B"/>
    <w:rsid w:val="001028A0"/>
    <w:rsid w:val="00105CFC"/>
    <w:rsid w:val="00106E97"/>
    <w:rsid w:val="00112407"/>
    <w:rsid w:val="00112EF4"/>
    <w:rsid w:val="0011722E"/>
    <w:rsid w:val="00120541"/>
    <w:rsid w:val="001215C1"/>
    <w:rsid w:val="00126FB0"/>
    <w:rsid w:val="00130212"/>
    <w:rsid w:val="00130323"/>
    <w:rsid w:val="00130D87"/>
    <w:rsid w:val="001329F4"/>
    <w:rsid w:val="00140292"/>
    <w:rsid w:val="00145200"/>
    <w:rsid w:val="00150580"/>
    <w:rsid w:val="0015097F"/>
    <w:rsid w:val="001512E0"/>
    <w:rsid w:val="001562BA"/>
    <w:rsid w:val="0016040F"/>
    <w:rsid w:val="001611FA"/>
    <w:rsid w:val="00167ACF"/>
    <w:rsid w:val="0017294D"/>
    <w:rsid w:val="0017734F"/>
    <w:rsid w:val="00182110"/>
    <w:rsid w:val="00184CD1"/>
    <w:rsid w:val="00185708"/>
    <w:rsid w:val="001863A7"/>
    <w:rsid w:val="001934D6"/>
    <w:rsid w:val="0019692C"/>
    <w:rsid w:val="001A0990"/>
    <w:rsid w:val="001A180F"/>
    <w:rsid w:val="001A4534"/>
    <w:rsid w:val="001A49AC"/>
    <w:rsid w:val="001A4BC5"/>
    <w:rsid w:val="001B34D5"/>
    <w:rsid w:val="001B3889"/>
    <w:rsid w:val="001C0577"/>
    <w:rsid w:val="001C5258"/>
    <w:rsid w:val="001D11B1"/>
    <w:rsid w:val="001D3323"/>
    <w:rsid w:val="001D497B"/>
    <w:rsid w:val="001D4F33"/>
    <w:rsid w:val="001D6D21"/>
    <w:rsid w:val="001D78BE"/>
    <w:rsid w:val="001E09BB"/>
    <w:rsid w:val="001E36E4"/>
    <w:rsid w:val="001F0807"/>
    <w:rsid w:val="001F0B7E"/>
    <w:rsid w:val="001F1A80"/>
    <w:rsid w:val="001F30B8"/>
    <w:rsid w:val="001F5658"/>
    <w:rsid w:val="001F5F47"/>
    <w:rsid w:val="001F60BF"/>
    <w:rsid w:val="00204E9D"/>
    <w:rsid w:val="00216B95"/>
    <w:rsid w:val="00217410"/>
    <w:rsid w:val="002204C2"/>
    <w:rsid w:val="002260ED"/>
    <w:rsid w:val="0023166C"/>
    <w:rsid w:val="00233CA1"/>
    <w:rsid w:val="00243F52"/>
    <w:rsid w:val="00246365"/>
    <w:rsid w:val="002463E3"/>
    <w:rsid w:val="00246D30"/>
    <w:rsid w:val="00247680"/>
    <w:rsid w:val="00247AC2"/>
    <w:rsid w:val="00251C86"/>
    <w:rsid w:val="00253218"/>
    <w:rsid w:val="0025678A"/>
    <w:rsid w:val="00256BEC"/>
    <w:rsid w:val="00257301"/>
    <w:rsid w:val="0026070C"/>
    <w:rsid w:val="00260882"/>
    <w:rsid w:val="0026316D"/>
    <w:rsid w:val="00270E4E"/>
    <w:rsid w:val="00273513"/>
    <w:rsid w:val="0027351E"/>
    <w:rsid w:val="00274C47"/>
    <w:rsid w:val="00276A5E"/>
    <w:rsid w:val="0028155D"/>
    <w:rsid w:val="00283AE8"/>
    <w:rsid w:val="00286F84"/>
    <w:rsid w:val="002904D6"/>
    <w:rsid w:val="00295527"/>
    <w:rsid w:val="002975F0"/>
    <w:rsid w:val="00297704"/>
    <w:rsid w:val="002A1D0D"/>
    <w:rsid w:val="002A61F4"/>
    <w:rsid w:val="002A69E9"/>
    <w:rsid w:val="002B541E"/>
    <w:rsid w:val="002B5677"/>
    <w:rsid w:val="002C1FE4"/>
    <w:rsid w:val="002C2A1F"/>
    <w:rsid w:val="002C3D1A"/>
    <w:rsid w:val="002D1B3F"/>
    <w:rsid w:val="002D75D7"/>
    <w:rsid w:val="002E0EDA"/>
    <w:rsid w:val="002E135A"/>
    <w:rsid w:val="002E2101"/>
    <w:rsid w:val="002E2965"/>
    <w:rsid w:val="002E3A54"/>
    <w:rsid w:val="002E4532"/>
    <w:rsid w:val="002E4A3C"/>
    <w:rsid w:val="002E4B85"/>
    <w:rsid w:val="002E6324"/>
    <w:rsid w:val="002E6BB8"/>
    <w:rsid w:val="002F3599"/>
    <w:rsid w:val="002F6D66"/>
    <w:rsid w:val="002F7431"/>
    <w:rsid w:val="002F7EC3"/>
    <w:rsid w:val="00301D29"/>
    <w:rsid w:val="003024AA"/>
    <w:rsid w:val="003035E5"/>
    <w:rsid w:val="00304EB4"/>
    <w:rsid w:val="00311A40"/>
    <w:rsid w:val="00315A5F"/>
    <w:rsid w:val="00316C49"/>
    <w:rsid w:val="00320DBD"/>
    <w:rsid w:val="003227E3"/>
    <w:rsid w:val="00325B28"/>
    <w:rsid w:val="00326D65"/>
    <w:rsid w:val="0032706E"/>
    <w:rsid w:val="00330CE8"/>
    <w:rsid w:val="00334252"/>
    <w:rsid w:val="00335BE1"/>
    <w:rsid w:val="00342181"/>
    <w:rsid w:val="00343500"/>
    <w:rsid w:val="00343E0D"/>
    <w:rsid w:val="003458A4"/>
    <w:rsid w:val="00350E60"/>
    <w:rsid w:val="003617CA"/>
    <w:rsid w:val="003631C8"/>
    <w:rsid w:val="003632FE"/>
    <w:rsid w:val="00367919"/>
    <w:rsid w:val="00372150"/>
    <w:rsid w:val="00382D78"/>
    <w:rsid w:val="003847FC"/>
    <w:rsid w:val="00385501"/>
    <w:rsid w:val="00385B63"/>
    <w:rsid w:val="00391CEC"/>
    <w:rsid w:val="00395BB8"/>
    <w:rsid w:val="003A2AD4"/>
    <w:rsid w:val="003A4D68"/>
    <w:rsid w:val="003A5373"/>
    <w:rsid w:val="003A665B"/>
    <w:rsid w:val="003B14EA"/>
    <w:rsid w:val="003B1986"/>
    <w:rsid w:val="003B2251"/>
    <w:rsid w:val="003B3056"/>
    <w:rsid w:val="003B461E"/>
    <w:rsid w:val="003B4B5A"/>
    <w:rsid w:val="003B4CF8"/>
    <w:rsid w:val="003B598B"/>
    <w:rsid w:val="003C0D32"/>
    <w:rsid w:val="003C5B40"/>
    <w:rsid w:val="003C7E4B"/>
    <w:rsid w:val="003D0969"/>
    <w:rsid w:val="003D18BF"/>
    <w:rsid w:val="003D2FB9"/>
    <w:rsid w:val="003E1EEF"/>
    <w:rsid w:val="003E6B25"/>
    <w:rsid w:val="003F0663"/>
    <w:rsid w:val="003F286D"/>
    <w:rsid w:val="003F4FAC"/>
    <w:rsid w:val="0040100E"/>
    <w:rsid w:val="004018DA"/>
    <w:rsid w:val="00410881"/>
    <w:rsid w:val="00412125"/>
    <w:rsid w:val="0042055F"/>
    <w:rsid w:val="004235DA"/>
    <w:rsid w:val="0042771F"/>
    <w:rsid w:val="004313A8"/>
    <w:rsid w:val="00434F11"/>
    <w:rsid w:val="00441639"/>
    <w:rsid w:val="004474BC"/>
    <w:rsid w:val="00457FE8"/>
    <w:rsid w:val="00462C90"/>
    <w:rsid w:val="00463626"/>
    <w:rsid w:val="004802D6"/>
    <w:rsid w:val="00481403"/>
    <w:rsid w:val="004865B7"/>
    <w:rsid w:val="00486E03"/>
    <w:rsid w:val="004909CC"/>
    <w:rsid w:val="00493535"/>
    <w:rsid w:val="004A0E50"/>
    <w:rsid w:val="004A11A3"/>
    <w:rsid w:val="004A1685"/>
    <w:rsid w:val="004A3B3F"/>
    <w:rsid w:val="004A54F9"/>
    <w:rsid w:val="004B39A3"/>
    <w:rsid w:val="004B3E72"/>
    <w:rsid w:val="004B7142"/>
    <w:rsid w:val="004C1481"/>
    <w:rsid w:val="004C6338"/>
    <w:rsid w:val="004D03FA"/>
    <w:rsid w:val="004D0525"/>
    <w:rsid w:val="004D3B2D"/>
    <w:rsid w:val="004D3D7B"/>
    <w:rsid w:val="004E49DE"/>
    <w:rsid w:val="004E510C"/>
    <w:rsid w:val="004F0F66"/>
    <w:rsid w:val="004F4234"/>
    <w:rsid w:val="004F4430"/>
    <w:rsid w:val="004F57AE"/>
    <w:rsid w:val="004F6064"/>
    <w:rsid w:val="004F61AD"/>
    <w:rsid w:val="004F62E0"/>
    <w:rsid w:val="004F72BA"/>
    <w:rsid w:val="005021F0"/>
    <w:rsid w:val="0050287B"/>
    <w:rsid w:val="00503038"/>
    <w:rsid w:val="0050379D"/>
    <w:rsid w:val="0050558E"/>
    <w:rsid w:val="0050605B"/>
    <w:rsid w:val="0050721D"/>
    <w:rsid w:val="00513D19"/>
    <w:rsid w:val="00516232"/>
    <w:rsid w:val="005163E8"/>
    <w:rsid w:val="00522C3A"/>
    <w:rsid w:val="00527D8C"/>
    <w:rsid w:val="005337F9"/>
    <w:rsid w:val="00536A35"/>
    <w:rsid w:val="00537FAE"/>
    <w:rsid w:val="00541F18"/>
    <w:rsid w:val="00541FFA"/>
    <w:rsid w:val="00543606"/>
    <w:rsid w:val="005473D0"/>
    <w:rsid w:val="005514C7"/>
    <w:rsid w:val="00555703"/>
    <w:rsid w:val="005646C0"/>
    <w:rsid w:val="00572BCC"/>
    <w:rsid w:val="00572DF6"/>
    <w:rsid w:val="00573FD0"/>
    <w:rsid w:val="0058003D"/>
    <w:rsid w:val="005812CA"/>
    <w:rsid w:val="00581F8C"/>
    <w:rsid w:val="0058274E"/>
    <w:rsid w:val="00583530"/>
    <w:rsid w:val="005836C2"/>
    <w:rsid w:val="005910E5"/>
    <w:rsid w:val="00591562"/>
    <w:rsid w:val="00591BC4"/>
    <w:rsid w:val="00592472"/>
    <w:rsid w:val="00593DFE"/>
    <w:rsid w:val="00593EE7"/>
    <w:rsid w:val="0059438A"/>
    <w:rsid w:val="005960CF"/>
    <w:rsid w:val="0059691F"/>
    <w:rsid w:val="005A07A3"/>
    <w:rsid w:val="005A6EE4"/>
    <w:rsid w:val="005B0CC2"/>
    <w:rsid w:val="005B5A5F"/>
    <w:rsid w:val="005B662E"/>
    <w:rsid w:val="005B730C"/>
    <w:rsid w:val="005C1AA9"/>
    <w:rsid w:val="005C37F2"/>
    <w:rsid w:val="005C3966"/>
    <w:rsid w:val="005D479E"/>
    <w:rsid w:val="005D58D4"/>
    <w:rsid w:val="005D7384"/>
    <w:rsid w:val="005E1D92"/>
    <w:rsid w:val="005E29A1"/>
    <w:rsid w:val="005E33B6"/>
    <w:rsid w:val="005E4176"/>
    <w:rsid w:val="005E5C2D"/>
    <w:rsid w:val="005E753E"/>
    <w:rsid w:val="005F130C"/>
    <w:rsid w:val="005F18D4"/>
    <w:rsid w:val="005F4B60"/>
    <w:rsid w:val="005F5A1D"/>
    <w:rsid w:val="00603680"/>
    <w:rsid w:val="00604219"/>
    <w:rsid w:val="00607E07"/>
    <w:rsid w:val="006106BB"/>
    <w:rsid w:val="0061189B"/>
    <w:rsid w:val="006119FA"/>
    <w:rsid w:val="00616D4A"/>
    <w:rsid w:val="006222D2"/>
    <w:rsid w:val="0062244C"/>
    <w:rsid w:val="00625D9C"/>
    <w:rsid w:val="00626ACA"/>
    <w:rsid w:val="00630D34"/>
    <w:rsid w:val="00633382"/>
    <w:rsid w:val="00634137"/>
    <w:rsid w:val="00640DF3"/>
    <w:rsid w:val="00642113"/>
    <w:rsid w:val="0064257E"/>
    <w:rsid w:val="0064686B"/>
    <w:rsid w:val="00647C95"/>
    <w:rsid w:val="006517CC"/>
    <w:rsid w:val="006561BF"/>
    <w:rsid w:val="006710AA"/>
    <w:rsid w:val="00672B0F"/>
    <w:rsid w:val="006735E7"/>
    <w:rsid w:val="0067417A"/>
    <w:rsid w:val="00674886"/>
    <w:rsid w:val="00682655"/>
    <w:rsid w:val="00682CF9"/>
    <w:rsid w:val="00690D33"/>
    <w:rsid w:val="00696A07"/>
    <w:rsid w:val="006A0273"/>
    <w:rsid w:val="006A321A"/>
    <w:rsid w:val="006A4F53"/>
    <w:rsid w:val="006A4FE7"/>
    <w:rsid w:val="006A6C6B"/>
    <w:rsid w:val="006B1A33"/>
    <w:rsid w:val="006C08BA"/>
    <w:rsid w:val="006C1A97"/>
    <w:rsid w:val="006C1E18"/>
    <w:rsid w:val="006C5661"/>
    <w:rsid w:val="006D022C"/>
    <w:rsid w:val="006D25DE"/>
    <w:rsid w:val="006E0055"/>
    <w:rsid w:val="006E083A"/>
    <w:rsid w:val="006E0923"/>
    <w:rsid w:val="006E131F"/>
    <w:rsid w:val="006E3714"/>
    <w:rsid w:val="006E5DCB"/>
    <w:rsid w:val="006F03BF"/>
    <w:rsid w:val="006F0EAB"/>
    <w:rsid w:val="006F246C"/>
    <w:rsid w:val="006F4035"/>
    <w:rsid w:val="00701BC6"/>
    <w:rsid w:val="00702CF9"/>
    <w:rsid w:val="00704543"/>
    <w:rsid w:val="00710353"/>
    <w:rsid w:val="0071204D"/>
    <w:rsid w:val="00712172"/>
    <w:rsid w:val="00712F7D"/>
    <w:rsid w:val="007141F4"/>
    <w:rsid w:val="00716114"/>
    <w:rsid w:val="00716BE3"/>
    <w:rsid w:val="00722ABB"/>
    <w:rsid w:val="00722DCE"/>
    <w:rsid w:val="00723BA0"/>
    <w:rsid w:val="007253DA"/>
    <w:rsid w:val="00725E85"/>
    <w:rsid w:val="007266C3"/>
    <w:rsid w:val="00727555"/>
    <w:rsid w:val="00730FF4"/>
    <w:rsid w:val="007338B3"/>
    <w:rsid w:val="007418A2"/>
    <w:rsid w:val="00741B95"/>
    <w:rsid w:val="00741FEC"/>
    <w:rsid w:val="00744BE5"/>
    <w:rsid w:val="00753B02"/>
    <w:rsid w:val="007549A9"/>
    <w:rsid w:val="00755380"/>
    <w:rsid w:val="0075681B"/>
    <w:rsid w:val="00757EB5"/>
    <w:rsid w:val="00775693"/>
    <w:rsid w:val="007773EC"/>
    <w:rsid w:val="007774E6"/>
    <w:rsid w:val="007804AA"/>
    <w:rsid w:val="00784003"/>
    <w:rsid w:val="0078595B"/>
    <w:rsid w:val="007904AF"/>
    <w:rsid w:val="00792C18"/>
    <w:rsid w:val="0079604A"/>
    <w:rsid w:val="00796E6A"/>
    <w:rsid w:val="007A0763"/>
    <w:rsid w:val="007A23DD"/>
    <w:rsid w:val="007A2645"/>
    <w:rsid w:val="007A5985"/>
    <w:rsid w:val="007A5C52"/>
    <w:rsid w:val="007B5309"/>
    <w:rsid w:val="007B64B3"/>
    <w:rsid w:val="007D0887"/>
    <w:rsid w:val="007D0B87"/>
    <w:rsid w:val="007D115D"/>
    <w:rsid w:val="007D21E6"/>
    <w:rsid w:val="007D2425"/>
    <w:rsid w:val="007D6081"/>
    <w:rsid w:val="007D70D9"/>
    <w:rsid w:val="007E5555"/>
    <w:rsid w:val="007E5660"/>
    <w:rsid w:val="007E5EF6"/>
    <w:rsid w:val="007E6D1E"/>
    <w:rsid w:val="007F0F09"/>
    <w:rsid w:val="007F40F8"/>
    <w:rsid w:val="008008EE"/>
    <w:rsid w:val="00801D6E"/>
    <w:rsid w:val="00803168"/>
    <w:rsid w:val="008037A5"/>
    <w:rsid w:val="0080407F"/>
    <w:rsid w:val="00804435"/>
    <w:rsid w:val="0081091C"/>
    <w:rsid w:val="00813B78"/>
    <w:rsid w:val="00817E29"/>
    <w:rsid w:val="00821F5E"/>
    <w:rsid w:val="0082222C"/>
    <w:rsid w:val="008265C9"/>
    <w:rsid w:val="00827C52"/>
    <w:rsid w:val="0083382F"/>
    <w:rsid w:val="00835888"/>
    <w:rsid w:val="00835DE8"/>
    <w:rsid w:val="00836719"/>
    <w:rsid w:val="0084106A"/>
    <w:rsid w:val="0084452C"/>
    <w:rsid w:val="008456CC"/>
    <w:rsid w:val="00845717"/>
    <w:rsid w:val="00853754"/>
    <w:rsid w:val="0085483A"/>
    <w:rsid w:val="008572AC"/>
    <w:rsid w:val="008640D9"/>
    <w:rsid w:val="00864652"/>
    <w:rsid w:val="00864FD6"/>
    <w:rsid w:val="00865A3B"/>
    <w:rsid w:val="0086614C"/>
    <w:rsid w:val="00867780"/>
    <w:rsid w:val="00872033"/>
    <w:rsid w:val="008727A1"/>
    <w:rsid w:val="008729F7"/>
    <w:rsid w:val="00873B2E"/>
    <w:rsid w:val="00884672"/>
    <w:rsid w:val="00884B8E"/>
    <w:rsid w:val="008868C7"/>
    <w:rsid w:val="00890205"/>
    <w:rsid w:val="008902B6"/>
    <w:rsid w:val="00890CA8"/>
    <w:rsid w:val="0089787D"/>
    <w:rsid w:val="008A2918"/>
    <w:rsid w:val="008A5AE5"/>
    <w:rsid w:val="008B0EFB"/>
    <w:rsid w:val="008B5299"/>
    <w:rsid w:val="008C24CA"/>
    <w:rsid w:val="008C31E7"/>
    <w:rsid w:val="008D2D44"/>
    <w:rsid w:val="008D3511"/>
    <w:rsid w:val="008D78D3"/>
    <w:rsid w:val="008E23B5"/>
    <w:rsid w:val="008E34C4"/>
    <w:rsid w:val="008E55D5"/>
    <w:rsid w:val="008E7000"/>
    <w:rsid w:val="008E74B3"/>
    <w:rsid w:val="008F15DA"/>
    <w:rsid w:val="008F4EC0"/>
    <w:rsid w:val="008F5A44"/>
    <w:rsid w:val="00902614"/>
    <w:rsid w:val="009043A6"/>
    <w:rsid w:val="00905B91"/>
    <w:rsid w:val="00910652"/>
    <w:rsid w:val="00911223"/>
    <w:rsid w:val="00913945"/>
    <w:rsid w:val="009216B1"/>
    <w:rsid w:val="009241FC"/>
    <w:rsid w:val="00924E89"/>
    <w:rsid w:val="00932C5A"/>
    <w:rsid w:val="00933D6B"/>
    <w:rsid w:val="00936067"/>
    <w:rsid w:val="00941A3E"/>
    <w:rsid w:val="009441D5"/>
    <w:rsid w:val="009530AF"/>
    <w:rsid w:val="009565DA"/>
    <w:rsid w:val="00956D90"/>
    <w:rsid w:val="00957198"/>
    <w:rsid w:val="00957B54"/>
    <w:rsid w:val="00965D7E"/>
    <w:rsid w:val="0096630E"/>
    <w:rsid w:val="00967B74"/>
    <w:rsid w:val="00972581"/>
    <w:rsid w:val="00973019"/>
    <w:rsid w:val="00977A7B"/>
    <w:rsid w:val="0098134F"/>
    <w:rsid w:val="009838B9"/>
    <w:rsid w:val="0099016D"/>
    <w:rsid w:val="00993EF2"/>
    <w:rsid w:val="00994197"/>
    <w:rsid w:val="00994C63"/>
    <w:rsid w:val="00996256"/>
    <w:rsid w:val="009A1874"/>
    <w:rsid w:val="009A3AE2"/>
    <w:rsid w:val="009A7471"/>
    <w:rsid w:val="009B317F"/>
    <w:rsid w:val="009B44F9"/>
    <w:rsid w:val="009B48F4"/>
    <w:rsid w:val="009B4B43"/>
    <w:rsid w:val="009B56E0"/>
    <w:rsid w:val="009B6966"/>
    <w:rsid w:val="009B6DC7"/>
    <w:rsid w:val="009C107F"/>
    <w:rsid w:val="009C509F"/>
    <w:rsid w:val="009D386F"/>
    <w:rsid w:val="009D6064"/>
    <w:rsid w:val="009D7329"/>
    <w:rsid w:val="009D796B"/>
    <w:rsid w:val="009E3F34"/>
    <w:rsid w:val="009E5111"/>
    <w:rsid w:val="009E5798"/>
    <w:rsid w:val="009E69E4"/>
    <w:rsid w:val="009E702D"/>
    <w:rsid w:val="009F7154"/>
    <w:rsid w:val="00A04610"/>
    <w:rsid w:val="00A06940"/>
    <w:rsid w:val="00A1023C"/>
    <w:rsid w:val="00A158D6"/>
    <w:rsid w:val="00A27167"/>
    <w:rsid w:val="00A27D09"/>
    <w:rsid w:val="00A35565"/>
    <w:rsid w:val="00A3569B"/>
    <w:rsid w:val="00A40252"/>
    <w:rsid w:val="00A404FC"/>
    <w:rsid w:val="00A4152B"/>
    <w:rsid w:val="00A4177D"/>
    <w:rsid w:val="00A423DE"/>
    <w:rsid w:val="00A447B1"/>
    <w:rsid w:val="00A44AEE"/>
    <w:rsid w:val="00A46370"/>
    <w:rsid w:val="00A463DD"/>
    <w:rsid w:val="00A46FBD"/>
    <w:rsid w:val="00A50A0C"/>
    <w:rsid w:val="00A544E1"/>
    <w:rsid w:val="00A56806"/>
    <w:rsid w:val="00A57314"/>
    <w:rsid w:val="00A6463E"/>
    <w:rsid w:val="00A648D1"/>
    <w:rsid w:val="00A6600E"/>
    <w:rsid w:val="00A67479"/>
    <w:rsid w:val="00A708C5"/>
    <w:rsid w:val="00A7121B"/>
    <w:rsid w:val="00A84934"/>
    <w:rsid w:val="00A85C84"/>
    <w:rsid w:val="00A91A74"/>
    <w:rsid w:val="00A9225B"/>
    <w:rsid w:val="00A95791"/>
    <w:rsid w:val="00A95C73"/>
    <w:rsid w:val="00A97A99"/>
    <w:rsid w:val="00AA1636"/>
    <w:rsid w:val="00AA1AE7"/>
    <w:rsid w:val="00AA2248"/>
    <w:rsid w:val="00AA48DE"/>
    <w:rsid w:val="00AB358B"/>
    <w:rsid w:val="00AB67D8"/>
    <w:rsid w:val="00AC05BD"/>
    <w:rsid w:val="00AC51CE"/>
    <w:rsid w:val="00AC63DE"/>
    <w:rsid w:val="00AC7793"/>
    <w:rsid w:val="00AD00EC"/>
    <w:rsid w:val="00AD0149"/>
    <w:rsid w:val="00AD3C5A"/>
    <w:rsid w:val="00AD4ED8"/>
    <w:rsid w:val="00AE11EA"/>
    <w:rsid w:val="00AE2BED"/>
    <w:rsid w:val="00AE2E99"/>
    <w:rsid w:val="00AE4104"/>
    <w:rsid w:val="00AE5BB0"/>
    <w:rsid w:val="00AE5FFD"/>
    <w:rsid w:val="00AE7BB5"/>
    <w:rsid w:val="00AE7E47"/>
    <w:rsid w:val="00AE7E5D"/>
    <w:rsid w:val="00AF344D"/>
    <w:rsid w:val="00AF4F5E"/>
    <w:rsid w:val="00B046F1"/>
    <w:rsid w:val="00B05AA7"/>
    <w:rsid w:val="00B05E35"/>
    <w:rsid w:val="00B062A4"/>
    <w:rsid w:val="00B075D1"/>
    <w:rsid w:val="00B10AF0"/>
    <w:rsid w:val="00B11B7E"/>
    <w:rsid w:val="00B12BB1"/>
    <w:rsid w:val="00B15F47"/>
    <w:rsid w:val="00B215BE"/>
    <w:rsid w:val="00B21E28"/>
    <w:rsid w:val="00B22391"/>
    <w:rsid w:val="00B2550D"/>
    <w:rsid w:val="00B3091A"/>
    <w:rsid w:val="00B33B7E"/>
    <w:rsid w:val="00B3551C"/>
    <w:rsid w:val="00B36F5B"/>
    <w:rsid w:val="00B376F2"/>
    <w:rsid w:val="00B377E3"/>
    <w:rsid w:val="00B409E3"/>
    <w:rsid w:val="00B415D8"/>
    <w:rsid w:val="00B41A77"/>
    <w:rsid w:val="00B4614A"/>
    <w:rsid w:val="00B47046"/>
    <w:rsid w:val="00B472EF"/>
    <w:rsid w:val="00B478BA"/>
    <w:rsid w:val="00B52BA4"/>
    <w:rsid w:val="00B5488E"/>
    <w:rsid w:val="00B55BC7"/>
    <w:rsid w:val="00B57247"/>
    <w:rsid w:val="00B62025"/>
    <w:rsid w:val="00B66263"/>
    <w:rsid w:val="00B67C03"/>
    <w:rsid w:val="00B71E5D"/>
    <w:rsid w:val="00B72A5D"/>
    <w:rsid w:val="00B7310B"/>
    <w:rsid w:val="00B76437"/>
    <w:rsid w:val="00B7772F"/>
    <w:rsid w:val="00B82868"/>
    <w:rsid w:val="00B92273"/>
    <w:rsid w:val="00B96F15"/>
    <w:rsid w:val="00BA48AB"/>
    <w:rsid w:val="00BA6204"/>
    <w:rsid w:val="00BA68E3"/>
    <w:rsid w:val="00BA7F62"/>
    <w:rsid w:val="00BB446D"/>
    <w:rsid w:val="00BC1163"/>
    <w:rsid w:val="00BC1D58"/>
    <w:rsid w:val="00BC33F1"/>
    <w:rsid w:val="00BC6E43"/>
    <w:rsid w:val="00BD0122"/>
    <w:rsid w:val="00BD08A6"/>
    <w:rsid w:val="00BD3768"/>
    <w:rsid w:val="00BD4343"/>
    <w:rsid w:val="00BD5B1C"/>
    <w:rsid w:val="00BD65F4"/>
    <w:rsid w:val="00BE1512"/>
    <w:rsid w:val="00BE2441"/>
    <w:rsid w:val="00BE5F97"/>
    <w:rsid w:val="00BE68EE"/>
    <w:rsid w:val="00BE6EE7"/>
    <w:rsid w:val="00C1412D"/>
    <w:rsid w:val="00C153E6"/>
    <w:rsid w:val="00C25DA0"/>
    <w:rsid w:val="00C26189"/>
    <w:rsid w:val="00C26509"/>
    <w:rsid w:val="00C26FD5"/>
    <w:rsid w:val="00C30383"/>
    <w:rsid w:val="00C3249F"/>
    <w:rsid w:val="00C33624"/>
    <w:rsid w:val="00C346C0"/>
    <w:rsid w:val="00C3656D"/>
    <w:rsid w:val="00C3732E"/>
    <w:rsid w:val="00C376E8"/>
    <w:rsid w:val="00C37FC3"/>
    <w:rsid w:val="00C40E19"/>
    <w:rsid w:val="00C47844"/>
    <w:rsid w:val="00C527BE"/>
    <w:rsid w:val="00C53ECF"/>
    <w:rsid w:val="00C623DE"/>
    <w:rsid w:val="00C630DA"/>
    <w:rsid w:val="00C640DF"/>
    <w:rsid w:val="00C649CB"/>
    <w:rsid w:val="00C65E84"/>
    <w:rsid w:val="00C70845"/>
    <w:rsid w:val="00C70DC8"/>
    <w:rsid w:val="00C72825"/>
    <w:rsid w:val="00C72A6C"/>
    <w:rsid w:val="00C74957"/>
    <w:rsid w:val="00C8130A"/>
    <w:rsid w:val="00C85FF2"/>
    <w:rsid w:val="00C870C9"/>
    <w:rsid w:val="00C92711"/>
    <w:rsid w:val="00C927E1"/>
    <w:rsid w:val="00C93107"/>
    <w:rsid w:val="00C93284"/>
    <w:rsid w:val="00C93E06"/>
    <w:rsid w:val="00C95A4B"/>
    <w:rsid w:val="00CA10F4"/>
    <w:rsid w:val="00CA33CD"/>
    <w:rsid w:val="00CA35C2"/>
    <w:rsid w:val="00CA54E7"/>
    <w:rsid w:val="00CB3473"/>
    <w:rsid w:val="00CB3B47"/>
    <w:rsid w:val="00CB4F72"/>
    <w:rsid w:val="00CB6E15"/>
    <w:rsid w:val="00CC2F27"/>
    <w:rsid w:val="00CC40D1"/>
    <w:rsid w:val="00CC4495"/>
    <w:rsid w:val="00CC7D26"/>
    <w:rsid w:val="00CD31B8"/>
    <w:rsid w:val="00CE1CC0"/>
    <w:rsid w:val="00CE2135"/>
    <w:rsid w:val="00CE40F4"/>
    <w:rsid w:val="00CE58D6"/>
    <w:rsid w:val="00CE6777"/>
    <w:rsid w:val="00CF252D"/>
    <w:rsid w:val="00CF2A7E"/>
    <w:rsid w:val="00CF2CAC"/>
    <w:rsid w:val="00CF3280"/>
    <w:rsid w:val="00CF45C8"/>
    <w:rsid w:val="00CF498F"/>
    <w:rsid w:val="00CF524B"/>
    <w:rsid w:val="00CF716E"/>
    <w:rsid w:val="00CF778E"/>
    <w:rsid w:val="00D07785"/>
    <w:rsid w:val="00D13FFB"/>
    <w:rsid w:val="00D1581E"/>
    <w:rsid w:val="00D17848"/>
    <w:rsid w:val="00D2048F"/>
    <w:rsid w:val="00D22178"/>
    <w:rsid w:val="00D26487"/>
    <w:rsid w:val="00D26B6F"/>
    <w:rsid w:val="00D26C79"/>
    <w:rsid w:val="00D3263F"/>
    <w:rsid w:val="00D33585"/>
    <w:rsid w:val="00D33B03"/>
    <w:rsid w:val="00D343EE"/>
    <w:rsid w:val="00D35218"/>
    <w:rsid w:val="00D36BF7"/>
    <w:rsid w:val="00D37FB4"/>
    <w:rsid w:val="00D434D4"/>
    <w:rsid w:val="00D452AC"/>
    <w:rsid w:val="00D47B61"/>
    <w:rsid w:val="00D5060C"/>
    <w:rsid w:val="00D55F4B"/>
    <w:rsid w:val="00D55FFB"/>
    <w:rsid w:val="00D67D3C"/>
    <w:rsid w:val="00D70522"/>
    <w:rsid w:val="00D70950"/>
    <w:rsid w:val="00D7191A"/>
    <w:rsid w:val="00D7531C"/>
    <w:rsid w:val="00D90072"/>
    <w:rsid w:val="00DB149F"/>
    <w:rsid w:val="00DB1733"/>
    <w:rsid w:val="00DB20C4"/>
    <w:rsid w:val="00DB41C6"/>
    <w:rsid w:val="00DB6A04"/>
    <w:rsid w:val="00DB75F0"/>
    <w:rsid w:val="00DB7CB3"/>
    <w:rsid w:val="00DC2E6D"/>
    <w:rsid w:val="00DC2F99"/>
    <w:rsid w:val="00DC317D"/>
    <w:rsid w:val="00DC3752"/>
    <w:rsid w:val="00DC6B6C"/>
    <w:rsid w:val="00DC6D0A"/>
    <w:rsid w:val="00DD0592"/>
    <w:rsid w:val="00DD09B4"/>
    <w:rsid w:val="00DD56C9"/>
    <w:rsid w:val="00DD7713"/>
    <w:rsid w:val="00DE1A59"/>
    <w:rsid w:val="00DE7700"/>
    <w:rsid w:val="00DF0E98"/>
    <w:rsid w:val="00DF1040"/>
    <w:rsid w:val="00DF1B19"/>
    <w:rsid w:val="00DF2098"/>
    <w:rsid w:val="00DF76C8"/>
    <w:rsid w:val="00E049FF"/>
    <w:rsid w:val="00E1035B"/>
    <w:rsid w:val="00E148DC"/>
    <w:rsid w:val="00E14B57"/>
    <w:rsid w:val="00E14D18"/>
    <w:rsid w:val="00E16E51"/>
    <w:rsid w:val="00E23FDD"/>
    <w:rsid w:val="00E27950"/>
    <w:rsid w:val="00E2799F"/>
    <w:rsid w:val="00E321A2"/>
    <w:rsid w:val="00E33888"/>
    <w:rsid w:val="00E3504B"/>
    <w:rsid w:val="00E37392"/>
    <w:rsid w:val="00E414EE"/>
    <w:rsid w:val="00E41A89"/>
    <w:rsid w:val="00E47105"/>
    <w:rsid w:val="00E503A7"/>
    <w:rsid w:val="00E65790"/>
    <w:rsid w:val="00E67174"/>
    <w:rsid w:val="00E74C6A"/>
    <w:rsid w:val="00E8359B"/>
    <w:rsid w:val="00E8522E"/>
    <w:rsid w:val="00E8601B"/>
    <w:rsid w:val="00E8628E"/>
    <w:rsid w:val="00E86BB8"/>
    <w:rsid w:val="00E87ED1"/>
    <w:rsid w:val="00E91AAC"/>
    <w:rsid w:val="00E9408C"/>
    <w:rsid w:val="00E95E6E"/>
    <w:rsid w:val="00E96A7F"/>
    <w:rsid w:val="00EA33A0"/>
    <w:rsid w:val="00EA51C9"/>
    <w:rsid w:val="00EB5E13"/>
    <w:rsid w:val="00EB7052"/>
    <w:rsid w:val="00EB760D"/>
    <w:rsid w:val="00EC0111"/>
    <w:rsid w:val="00EC2EDD"/>
    <w:rsid w:val="00EC5E00"/>
    <w:rsid w:val="00ED7E84"/>
    <w:rsid w:val="00EE0FE7"/>
    <w:rsid w:val="00EE14C5"/>
    <w:rsid w:val="00EE24B6"/>
    <w:rsid w:val="00EE43D4"/>
    <w:rsid w:val="00EE4587"/>
    <w:rsid w:val="00EE4A73"/>
    <w:rsid w:val="00EE601F"/>
    <w:rsid w:val="00EF094B"/>
    <w:rsid w:val="00EF1E1F"/>
    <w:rsid w:val="00EF59CE"/>
    <w:rsid w:val="00EF79B3"/>
    <w:rsid w:val="00F01F0A"/>
    <w:rsid w:val="00F04B01"/>
    <w:rsid w:val="00F04CEF"/>
    <w:rsid w:val="00F0669A"/>
    <w:rsid w:val="00F06F64"/>
    <w:rsid w:val="00F10769"/>
    <w:rsid w:val="00F10792"/>
    <w:rsid w:val="00F108C2"/>
    <w:rsid w:val="00F1245F"/>
    <w:rsid w:val="00F133C4"/>
    <w:rsid w:val="00F170B7"/>
    <w:rsid w:val="00F17FAD"/>
    <w:rsid w:val="00F201D1"/>
    <w:rsid w:val="00F218BB"/>
    <w:rsid w:val="00F220F0"/>
    <w:rsid w:val="00F22425"/>
    <w:rsid w:val="00F23689"/>
    <w:rsid w:val="00F23690"/>
    <w:rsid w:val="00F23F3F"/>
    <w:rsid w:val="00F24357"/>
    <w:rsid w:val="00F25013"/>
    <w:rsid w:val="00F25893"/>
    <w:rsid w:val="00F2637A"/>
    <w:rsid w:val="00F26C16"/>
    <w:rsid w:val="00F30093"/>
    <w:rsid w:val="00F30846"/>
    <w:rsid w:val="00F309BB"/>
    <w:rsid w:val="00F30C77"/>
    <w:rsid w:val="00F30D5A"/>
    <w:rsid w:val="00F33351"/>
    <w:rsid w:val="00F341F5"/>
    <w:rsid w:val="00F35892"/>
    <w:rsid w:val="00F403D6"/>
    <w:rsid w:val="00F42D80"/>
    <w:rsid w:val="00F43329"/>
    <w:rsid w:val="00F43A54"/>
    <w:rsid w:val="00F43A75"/>
    <w:rsid w:val="00F451E9"/>
    <w:rsid w:val="00F523E9"/>
    <w:rsid w:val="00F57120"/>
    <w:rsid w:val="00F612B1"/>
    <w:rsid w:val="00F61FB5"/>
    <w:rsid w:val="00F6241F"/>
    <w:rsid w:val="00F6539D"/>
    <w:rsid w:val="00F657EF"/>
    <w:rsid w:val="00F71F5E"/>
    <w:rsid w:val="00F74D19"/>
    <w:rsid w:val="00F753FC"/>
    <w:rsid w:val="00F76A87"/>
    <w:rsid w:val="00F841D9"/>
    <w:rsid w:val="00F84222"/>
    <w:rsid w:val="00F91403"/>
    <w:rsid w:val="00F927B7"/>
    <w:rsid w:val="00F9432F"/>
    <w:rsid w:val="00F943C4"/>
    <w:rsid w:val="00F95BBA"/>
    <w:rsid w:val="00F95F18"/>
    <w:rsid w:val="00FA5225"/>
    <w:rsid w:val="00FA62E7"/>
    <w:rsid w:val="00FB0060"/>
    <w:rsid w:val="00FB03C4"/>
    <w:rsid w:val="00FB04E0"/>
    <w:rsid w:val="00FB3423"/>
    <w:rsid w:val="00FB477A"/>
    <w:rsid w:val="00FB4EDD"/>
    <w:rsid w:val="00FB7D6A"/>
    <w:rsid w:val="00FC169F"/>
    <w:rsid w:val="00FC5192"/>
    <w:rsid w:val="00FD1F2C"/>
    <w:rsid w:val="00FD5A50"/>
    <w:rsid w:val="00FE092B"/>
    <w:rsid w:val="00FE2757"/>
    <w:rsid w:val="00FE325E"/>
    <w:rsid w:val="00FF031B"/>
    <w:rsid w:val="00FF1DAA"/>
    <w:rsid w:val="00FF273E"/>
    <w:rsid w:val="00FF418F"/>
    <w:rsid w:val="00FF644D"/>
    <w:rsid w:val="00FF6D8C"/>
    <w:rsid w:val="00FF76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A650032"/>
  <w15:docId w15:val="{A23BDD89-CBF3-46F2-A8E9-D5868047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NRT Txt"/>
    <w:qFormat/>
    <w:rsid w:val="008E55D5"/>
    <w:pPr>
      <w:spacing w:before="100" w:beforeAutospacing="1" w:after="100" w:afterAutospacing="1" w:line="480" w:lineRule="auto"/>
      <w:jc w:val="both"/>
    </w:pPr>
    <w:rPr>
      <w:rFonts w:ascii="Times New Roman" w:hAnsi="Times New Roman"/>
      <w:sz w:val="24"/>
      <w:szCs w:val="22"/>
    </w:rPr>
  </w:style>
  <w:style w:type="paragraph" w:styleId="Heading1">
    <w:name w:val="heading 1"/>
    <w:aliases w:val="ANRT H1"/>
    <w:basedOn w:val="Normal"/>
    <w:link w:val="Heading1Char"/>
    <w:autoRedefine/>
    <w:uiPriority w:val="9"/>
    <w:qFormat/>
    <w:rsid w:val="00E37392"/>
    <w:pPr>
      <w:keepNext/>
      <w:numPr>
        <w:numId w:val="1"/>
      </w:numPr>
      <w:ind w:left="576" w:hanging="576"/>
      <w:outlineLvl w:val="0"/>
    </w:pPr>
    <w:rPr>
      <w:rFonts w:eastAsia="Times New Roman"/>
      <w:b/>
      <w:bCs/>
      <w:kern w:val="32"/>
      <w:szCs w:val="32"/>
    </w:rPr>
  </w:style>
  <w:style w:type="paragraph" w:styleId="Heading2">
    <w:name w:val="heading 2"/>
    <w:aliases w:val="ANRT H2"/>
    <w:basedOn w:val="Heading1"/>
    <w:link w:val="Heading2Char"/>
    <w:autoRedefine/>
    <w:uiPriority w:val="9"/>
    <w:unhideWhenUsed/>
    <w:qFormat/>
    <w:rsid w:val="008E55D5"/>
    <w:pPr>
      <w:numPr>
        <w:ilvl w:val="1"/>
      </w:numPr>
      <w:outlineLvl w:val="1"/>
    </w:pPr>
    <w:rPr>
      <w:bCs w:val="0"/>
      <w:iCs/>
      <w:szCs w:val="28"/>
    </w:rPr>
  </w:style>
  <w:style w:type="paragraph" w:styleId="Heading3">
    <w:name w:val="heading 3"/>
    <w:aliases w:val="ANRT H3"/>
    <w:basedOn w:val="Normal"/>
    <w:link w:val="Heading3Char"/>
    <w:autoRedefine/>
    <w:uiPriority w:val="9"/>
    <w:unhideWhenUsed/>
    <w:qFormat/>
    <w:rsid w:val="00AE7E5D"/>
    <w:pPr>
      <w:keepNext/>
      <w:numPr>
        <w:ilvl w:val="2"/>
        <w:numId w:val="1"/>
      </w:numPr>
      <w:spacing w:before="0" w:beforeAutospacing="0"/>
      <w:outlineLvl w:val="2"/>
    </w:pPr>
    <w:rPr>
      <w:rFonts w:eastAsia="Times New Roman"/>
      <w:b/>
      <w:bCs/>
      <w:szCs w:val="26"/>
      <w:lang w:val="en-GB"/>
    </w:rPr>
  </w:style>
  <w:style w:type="paragraph" w:styleId="Heading4">
    <w:name w:val="heading 4"/>
    <w:aliases w:val="ANRT H4"/>
    <w:basedOn w:val="Normal"/>
    <w:link w:val="Heading4Char"/>
    <w:autoRedefine/>
    <w:uiPriority w:val="9"/>
    <w:unhideWhenUsed/>
    <w:qFormat/>
    <w:rsid w:val="00FF273E"/>
    <w:pPr>
      <w:keepNext/>
      <w:numPr>
        <w:ilvl w:val="3"/>
        <w:numId w:val="1"/>
      </w:numPr>
      <w:spacing w:before="240" w:after="60"/>
      <w:outlineLvl w:val="3"/>
    </w:pPr>
    <w:rPr>
      <w:rFonts w:eastAsia="Times New Roman"/>
      <w:b/>
      <w:bCs/>
      <w:szCs w:val="28"/>
    </w:rPr>
  </w:style>
  <w:style w:type="paragraph" w:styleId="Heading5">
    <w:name w:val="heading 5"/>
    <w:basedOn w:val="Normal"/>
    <w:next w:val="Normal"/>
    <w:link w:val="Heading5Char"/>
    <w:uiPriority w:val="9"/>
    <w:unhideWhenUsed/>
    <w:qFormat/>
    <w:rsid w:val="00B7772F"/>
    <w:pPr>
      <w:numPr>
        <w:ilvl w:val="4"/>
        <w:numId w:val="1"/>
      </w:numPr>
      <w:spacing w:before="240" w:after="60"/>
      <w:outlineLvl w:val="4"/>
    </w:pPr>
    <w:rPr>
      <w:rFonts w:eastAsia="Times New Roman"/>
      <w:b/>
      <w:bCs/>
      <w:iCs/>
      <w:szCs w:val="26"/>
    </w:rPr>
  </w:style>
  <w:style w:type="paragraph" w:styleId="Heading6">
    <w:name w:val="heading 6"/>
    <w:basedOn w:val="Normal"/>
    <w:next w:val="Normal"/>
    <w:link w:val="Heading6Char"/>
    <w:uiPriority w:val="9"/>
    <w:unhideWhenUsed/>
    <w:qFormat/>
    <w:rsid w:val="00E37392"/>
    <w:pPr>
      <w:numPr>
        <w:ilvl w:val="5"/>
        <w:numId w:val="1"/>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unhideWhenUsed/>
    <w:qFormat/>
    <w:rsid w:val="00E37392"/>
    <w:pPr>
      <w:numPr>
        <w:ilvl w:val="6"/>
        <w:numId w:val="1"/>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E37392"/>
    <w:pPr>
      <w:numPr>
        <w:ilvl w:val="7"/>
        <w:numId w:val="1"/>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E37392"/>
    <w:pPr>
      <w:numPr>
        <w:ilvl w:val="8"/>
        <w:numId w:val="1"/>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RT H1 Char"/>
    <w:link w:val="Heading1"/>
    <w:uiPriority w:val="9"/>
    <w:rsid w:val="00E37392"/>
    <w:rPr>
      <w:rFonts w:ascii="Times New Roman" w:eastAsia="Times New Roman" w:hAnsi="Times New Roman" w:cs="Times New Roman"/>
      <w:b/>
      <w:bCs/>
      <w:kern w:val="32"/>
      <w:sz w:val="24"/>
      <w:szCs w:val="32"/>
    </w:rPr>
  </w:style>
  <w:style w:type="paragraph" w:styleId="NoSpacing">
    <w:name w:val="No Spacing"/>
    <w:aliases w:val="ANR Pub Man,TXT Body"/>
    <w:uiPriority w:val="1"/>
    <w:qFormat/>
    <w:rsid w:val="00C630DA"/>
    <w:pPr>
      <w:spacing w:beforeAutospacing="1" w:afterAutospacing="1"/>
      <w:jc w:val="both"/>
    </w:pPr>
    <w:rPr>
      <w:rFonts w:ascii="Times New Roman" w:hAnsi="Times New Roman"/>
      <w:sz w:val="24"/>
      <w:szCs w:val="22"/>
    </w:rPr>
  </w:style>
  <w:style w:type="character" w:customStyle="1" w:styleId="Heading2Char">
    <w:name w:val="Heading 2 Char"/>
    <w:aliases w:val="ANRT H2 Char"/>
    <w:link w:val="Heading2"/>
    <w:uiPriority w:val="9"/>
    <w:rsid w:val="008E55D5"/>
    <w:rPr>
      <w:rFonts w:ascii="Times New Roman" w:eastAsia="Times New Roman" w:hAnsi="Times New Roman"/>
      <w:b/>
      <w:iCs/>
      <w:kern w:val="32"/>
      <w:sz w:val="24"/>
      <w:szCs w:val="28"/>
    </w:rPr>
  </w:style>
  <w:style w:type="character" w:customStyle="1" w:styleId="Heading3Char">
    <w:name w:val="Heading 3 Char"/>
    <w:aliases w:val="ANRT H3 Char"/>
    <w:link w:val="Heading3"/>
    <w:uiPriority w:val="9"/>
    <w:rsid w:val="00AE7E5D"/>
    <w:rPr>
      <w:rFonts w:ascii="Times New Roman" w:eastAsia="Times New Roman" w:hAnsi="Times New Roman"/>
      <w:b/>
      <w:bCs/>
      <w:sz w:val="24"/>
      <w:szCs w:val="26"/>
      <w:lang w:val="en-GB"/>
    </w:rPr>
  </w:style>
  <w:style w:type="character" w:customStyle="1" w:styleId="Heading4Char">
    <w:name w:val="Heading 4 Char"/>
    <w:aliases w:val="ANRT H4 Char"/>
    <w:link w:val="Heading4"/>
    <w:uiPriority w:val="9"/>
    <w:rsid w:val="00FF273E"/>
    <w:rPr>
      <w:rFonts w:ascii="Times New Roman" w:eastAsia="Times New Roman" w:hAnsi="Times New Roman" w:cs="Times New Roman"/>
      <w:b/>
      <w:bCs/>
      <w:sz w:val="24"/>
      <w:szCs w:val="28"/>
    </w:rPr>
  </w:style>
  <w:style w:type="character" w:customStyle="1" w:styleId="Heading5Char">
    <w:name w:val="Heading 5 Char"/>
    <w:link w:val="Heading5"/>
    <w:uiPriority w:val="9"/>
    <w:rsid w:val="00B7772F"/>
    <w:rPr>
      <w:rFonts w:ascii="Times New Roman" w:eastAsia="Times New Roman" w:hAnsi="Times New Roman" w:cs="Times New Roman"/>
      <w:b/>
      <w:bCs/>
      <w:iCs/>
      <w:sz w:val="24"/>
      <w:szCs w:val="26"/>
    </w:rPr>
  </w:style>
  <w:style w:type="character" w:customStyle="1" w:styleId="Heading6Char">
    <w:name w:val="Heading 6 Char"/>
    <w:link w:val="Heading6"/>
    <w:uiPriority w:val="9"/>
    <w:rsid w:val="00E37392"/>
    <w:rPr>
      <w:rFonts w:ascii="Calibri" w:eastAsia="Times New Roman" w:hAnsi="Calibri" w:cs="Times New Roman"/>
      <w:b/>
      <w:bCs/>
      <w:sz w:val="22"/>
      <w:szCs w:val="22"/>
    </w:rPr>
  </w:style>
  <w:style w:type="character" w:customStyle="1" w:styleId="Heading7Char">
    <w:name w:val="Heading 7 Char"/>
    <w:link w:val="Heading7"/>
    <w:uiPriority w:val="9"/>
    <w:rsid w:val="00E37392"/>
    <w:rPr>
      <w:rFonts w:ascii="Calibri" w:eastAsia="Times New Roman" w:hAnsi="Calibri" w:cs="Times New Roman"/>
      <w:sz w:val="24"/>
      <w:szCs w:val="24"/>
    </w:rPr>
  </w:style>
  <w:style w:type="character" w:customStyle="1" w:styleId="Heading8Char">
    <w:name w:val="Heading 8 Char"/>
    <w:link w:val="Heading8"/>
    <w:uiPriority w:val="9"/>
    <w:rsid w:val="00E37392"/>
    <w:rPr>
      <w:rFonts w:ascii="Calibri" w:eastAsia="Times New Roman" w:hAnsi="Calibri" w:cs="Times New Roman"/>
      <w:i/>
      <w:iCs/>
      <w:sz w:val="24"/>
      <w:szCs w:val="24"/>
    </w:rPr>
  </w:style>
  <w:style w:type="character" w:customStyle="1" w:styleId="Heading9Char">
    <w:name w:val="Heading 9 Char"/>
    <w:link w:val="Heading9"/>
    <w:uiPriority w:val="9"/>
    <w:rsid w:val="00E37392"/>
    <w:rPr>
      <w:rFonts w:ascii="Calibri Light" w:eastAsia="Times New Roman" w:hAnsi="Calibri Light" w:cs="Times New Roman"/>
      <w:sz w:val="22"/>
      <w:szCs w:val="22"/>
    </w:rPr>
  </w:style>
  <w:style w:type="paragraph" w:styleId="Title">
    <w:name w:val="Title"/>
    <w:aliases w:val="ANRT CT"/>
    <w:basedOn w:val="Normal"/>
    <w:next w:val="Normal"/>
    <w:link w:val="TitleChar"/>
    <w:autoRedefine/>
    <w:uiPriority w:val="10"/>
    <w:qFormat/>
    <w:rsid w:val="00CC40D1"/>
    <w:pPr>
      <w:tabs>
        <w:tab w:val="left" w:pos="851"/>
      </w:tabs>
      <w:spacing w:before="0" w:beforeAutospacing="0"/>
      <w:jc w:val="center"/>
      <w:outlineLvl w:val="0"/>
    </w:pPr>
    <w:rPr>
      <w:rFonts w:eastAsia="Times New Roman"/>
      <w:b/>
      <w:bCs/>
      <w:kern w:val="28"/>
      <w:sz w:val="28"/>
      <w:szCs w:val="32"/>
      <w:lang w:val="en-GB"/>
    </w:rPr>
  </w:style>
  <w:style w:type="character" w:customStyle="1" w:styleId="TitleChar">
    <w:name w:val="Title Char"/>
    <w:aliases w:val="ANRT CT Char"/>
    <w:link w:val="Title"/>
    <w:uiPriority w:val="10"/>
    <w:rsid w:val="00CC40D1"/>
    <w:rPr>
      <w:rFonts w:ascii="Times New Roman" w:eastAsia="Times New Roman" w:hAnsi="Times New Roman"/>
      <w:b/>
      <w:bCs/>
      <w:kern w:val="28"/>
      <w:sz w:val="28"/>
      <w:szCs w:val="32"/>
      <w:lang w:val="en-GB"/>
    </w:rPr>
  </w:style>
  <w:style w:type="paragraph" w:styleId="ListParagraph">
    <w:name w:val="List Paragraph"/>
    <w:basedOn w:val="Normal"/>
    <w:uiPriority w:val="34"/>
    <w:qFormat/>
    <w:rsid w:val="00325B28"/>
    <w:pPr>
      <w:ind w:left="720"/>
      <w:contextualSpacing/>
    </w:pPr>
  </w:style>
  <w:style w:type="paragraph" w:styleId="Header">
    <w:name w:val="header"/>
    <w:basedOn w:val="Normal"/>
    <w:link w:val="HeaderChar"/>
    <w:uiPriority w:val="99"/>
    <w:unhideWhenUsed/>
    <w:rsid w:val="00EB7052"/>
    <w:pPr>
      <w:tabs>
        <w:tab w:val="center" w:pos="4680"/>
        <w:tab w:val="right" w:pos="9360"/>
      </w:tabs>
      <w:spacing w:before="0" w:after="0" w:line="240" w:lineRule="auto"/>
    </w:pPr>
  </w:style>
  <w:style w:type="character" w:customStyle="1" w:styleId="HeaderChar">
    <w:name w:val="Header Char"/>
    <w:link w:val="Header"/>
    <w:uiPriority w:val="99"/>
    <w:rsid w:val="00EB7052"/>
    <w:rPr>
      <w:rFonts w:ascii="Times New Roman" w:hAnsi="Times New Roman"/>
      <w:sz w:val="24"/>
      <w:szCs w:val="22"/>
    </w:rPr>
  </w:style>
  <w:style w:type="paragraph" w:styleId="Footer">
    <w:name w:val="footer"/>
    <w:basedOn w:val="Normal"/>
    <w:link w:val="FooterChar"/>
    <w:uiPriority w:val="99"/>
    <w:unhideWhenUsed/>
    <w:rsid w:val="00EB7052"/>
    <w:pPr>
      <w:tabs>
        <w:tab w:val="center" w:pos="4680"/>
        <w:tab w:val="right" w:pos="9360"/>
      </w:tabs>
      <w:spacing w:before="0" w:after="0" w:line="240" w:lineRule="auto"/>
    </w:pPr>
  </w:style>
  <w:style w:type="character" w:customStyle="1" w:styleId="FooterChar">
    <w:name w:val="Footer Char"/>
    <w:link w:val="Footer"/>
    <w:uiPriority w:val="99"/>
    <w:rsid w:val="00EB7052"/>
    <w:rPr>
      <w:rFonts w:ascii="Times New Roman" w:hAnsi="Times New Roman"/>
      <w:sz w:val="24"/>
      <w:szCs w:val="22"/>
    </w:rPr>
  </w:style>
  <w:style w:type="paragraph" w:styleId="Caption">
    <w:name w:val="caption"/>
    <w:basedOn w:val="Normal"/>
    <w:next w:val="Normal"/>
    <w:uiPriority w:val="35"/>
    <w:unhideWhenUsed/>
    <w:qFormat/>
    <w:rsid w:val="006F4035"/>
    <w:pPr>
      <w:spacing w:before="0" w:after="200" w:line="240" w:lineRule="auto"/>
    </w:pPr>
    <w:rPr>
      <w:i/>
      <w:iCs/>
      <w:color w:val="44546A"/>
      <w:sz w:val="18"/>
      <w:szCs w:val="18"/>
    </w:rPr>
  </w:style>
  <w:style w:type="paragraph" w:customStyle="1" w:styleId="Text">
    <w:name w:val="Text"/>
    <w:basedOn w:val="Normal"/>
    <w:rsid w:val="00744BE5"/>
    <w:pPr>
      <w:widowControl w:val="0"/>
      <w:autoSpaceDE w:val="0"/>
      <w:autoSpaceDN w:val="0"/>
      <w:spacing w:before="0" w:beforeAutospacing="0" w:after="0" w:afterAutospacing="0" w:line="252" w:lineRule="auto"/>
      <w:ind w:firstLine="202"/>
    </w:pPr>
    <w:rPr>
      <w:rFonts w:eastAsia="SimSun"/>
      <w:sz w:val="20"/>
      <w:szCs w:val="20"/>
    </w:rPr>
  </w:style>
  <w:style w:type="paragraph" w:styleId="NormalWeb">
    <w:name w:val="Normal (Web)"/>
    <w:basedOn w:val="Normal"/>
    <w:uiPriority w:val="99"/>
    <w:unhideWhenUsed/>
    <w:rsid w:val="009B6DC7"/>
    <w:pPr>
      <w:spacing w:line="240" w:lineRule="auto"/>
      <w:jc w:val="left"/>
    </w:pPr>
    <w:rPr>
      <w:rFonts w:eastAsia="Times New Roman"/>
      <w:szCs w:val="24"/>
    </w:rPr>
  </w:style>
  <w:style w:type="paragraph" w:customStyle="1" w:styleId="Figure">
    <w:name w:val="Figure"/>
    <w:basedOn w:val="Normal"/>
    <w:next w:val="Normal"/>
    <w:link w:val="FigureChar"/>
    <w:qFormat/>
    <w:rsid w:val="009B6DC7"/>
    <w:pPr>
      <w:jc w:val="center"/>
    </w:pPr>
    <w:rPr>
      <w:color w:val="000000"/>
    </w:rPr>
  </w:style>
  <w:style w:type="character" w:customStyle="1" w:styleId="FigureChar">
    <w:name w:val="Figure Char"/>
    <w:link w:val="Figure"/>
    <w:rsid w:val="009B6DC7"/>
    <w:rPr>
      <w:rFonts w:ascii="Times New Roman" w:hAnsi="Times New Roman"/>
      <w:color w:val="000000"/>
      <w:sz w:val="24"/>
      <w:szCs w:val="22"/>
    </w:rPr>
  </w:style>
  <w:style w:type="paragraph" w:customStyle="1" w:styleId="Default">
    <w:name w:val="Default"/>
    <w:rsid w:val="009B6DC7"/>
    <w:pPr>
      <w:autoSpaceDE w:val="0"/>
      <w:autoSpaceDN w:val="0"/>
      <w:adjustRightInd w:val="0"/>
    </w:pPr>
    <w:rPr>
      <w:rFonts w:ascii="Times New Roman" w:hAnsi="Times New Roman"/>
      <w:color w:val="000000"/>
      <w:sz w:val="24"/>
      <w:szCs w:val="24"/>
    </w:rPr>
  </w:style>
  <w:style w:type="paragraph" w:customStyle="1" w:styleId="AuthorName">
    <w:name w:val="Author Name"/>
    <w:basedOn w:val="Normal"/>
    <w:next w:val="AuthorAffiliation"/>
    <w:rsid w:val="00094BE5"/>
    <w:pPr>
      <w:spacing w:before="0" w:beforeAutospacing="0" w:after="240" w:afterAutospacing="0" w:line="240" w:lineRule="auto"/>
      <w:ind w:firstLine="284"/>
      <w:jc w:val="center"/>
    </w:pPr>
    <w:rPr>
      <w:rFonts w:eastAsia="Times New Roman"/>
      <w:spacing w:val="-2"/>
      <w:kern w:val="20"/>
      <w:szCs w:val="20"/>
      <w:lang w:val="en-GB"/>
    </w:rPr>
  </w:style>
  <w:style w:type="paragraph" w:customStyle="1" w:styleId="AuthorAffiliation">
    <w:name w:val="Author Affiliation"/>
    <w:basedOn w:val="Normal"/>
    <w:rsid w:val="00094BE5"/>
    <w:pPr>
      <w:tabs>
        <w:tab w:val="right" w:leader="dot" w:pos="9360"/>
      </w:tabs>
      <w:spacing w:before="0" w:beforeAutospacing="0" w:after="0" w:afterAutospacing="0" w:line="240" w:lineRule="auto"/>
      <w:ind w:firstLine="284"/>
      <w:jc w:val="center"/>
    </w:pPr>
    <w:rPr>
      <w:rFonts w:eastAsia="Times New Roman"/>
      <w:spacing w:val="-2"/>
      <w:kern w:val="20"/>
      <w:sz w:val="22"/>
      <w:szCs w:val="20"/>
      <w:lang w:val="en-GB"/>
    </w:rPr>
  </w:style>
  <w:style w:type="character" w:styleId="Hyperlink">
    <w:name w:val="Hyperlink"/>
    <w:uiPriority w:val="99"/>
    <w:rsid w:val="00094BE5"/>
    <w:rPr>
      <w:color w:val="0000FF"/>
      <w:u w:val="single"/>
    </w:rPr>
  </w:style>
  <w:style w:type="character" w:styleId="PageNumber">
    <w:name w:val="page number"/>
    <w:basedOn w:val="DefaultParagraphFont"/>
    <w:rsid w:val="00094BE5"/>
  </w:style>
  <w:style w:type="paragraph" w:styleId="BalloonText">
    <w:name w:val="Balloon Text"/>
    <w:basedOn w:val="Normal"/>
    <w:link w:val="BalloonTextChar"/>
    <w:uiPriority w:val="99"/>
    <w:semiHidden/>
    <w:unhideWhenUsed/>
    <w:rsid w:val="00094BE5"/>
    <w:pPr>
      <w:spacing w:before="0" w:beforeAutospacing="0" w:after="0" w:afterAutospacing="0" w:line="240" w:lineRule="auto"/>
      <w:ind w:firstLine="284"/>
    </w:pPr>
    <w:rPr>
      <w:rFonts w:ascii="Tahoma" w:eastAsia="Times New Roman" w:hAnsi="Tahoma" w:cs="Tahoma"/>
      <w:sz w:val="16"/>
      <w:szCs w:val="16"/>
    </w:rPr>
  </w:style>
  <w:style w:type="character" w:customStyle="1" w:styleId="BalloonTextChar">
    <w:name w:val="Balloon Text Char"/>
    <w:link w:val="BalloonText"/>
    <w:uiPriority w:val="99"/>
    <w:semiHidden/>
    <w:rsid w:val="00094BE5"/>
    <w:rPr>
      <w:rFonts w:ascii="Tahoma" w:eastAsia="Times New Roman" w:hAnsi="Tahoma" w:cs="Tahoma"/>
      <w:sz w:val="16"/>
      <w:szCs w:val="16"/>
    </w:rPr>
  </w:style>
  <w:style w:type="table" w:styleId="TableGrid">
    <w:name w:val="Table Grid"/>
    <w:basedOn w:val="TableNormal"/>
    <w:uiPriority w:val="39"/>
    <w:rsid w:val="00094BE5"/>
    <w:rPr>
      <w:rFonts w:eastAsia="Times New Roman"/>
      <w:lang w:val="ms-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94BE5"/>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Table1Light1">
    <w:name w:val="List Table 1 Light1"/>
    <w:basedOn w:val="TableNormal"/>
    <w:uiPriority w:val="46"/>
    <w:rsid w:val="00094BE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41">
    <w:name w:val="Plain Table 41"/>
    <w:basedOn w:val="TableNormal"/>
    <w:uiPriority w:val="44"/>
    <w:rsid w:val="00094BE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094BE5"/>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094BE5"/>
    <w:rPr>
      <w:sz w:val="16"/>
      <w:szCs w:val="16"/>
    </w:rPr>
  </w:style>
  <w:style w:type="paragraph" w:styleId="CommentText">
    <w:name w:val="annotation text"/>
    <w:basedOn w:val="Normal"/>
    <w:link w:val="CommentTextChar"/>
    <w:uiPriority w:val="99"/>
    <w:semiHidden/>
    <w:unhideWhenUsed/>
    <w:rsid w:val="00094BE5"/>
    <w:pPr>
      <w:spacing w:before="0" w:beforeAutospacing="0" w:after="0" w:afterAutospacing="0" w:line="240" w:lineRule="auto"/>
      <w:ind w:firstLine="284"/>
    </w:pPr>
    <w:rPr>
      <w:rFonts w:eastAsia="Times New Roman"/>
      <w:sz w:val="20"/>
      <w:szCs w:val="20"/>
    </w:rPr>
  </w:style>
  <w:style w:type="character" w:customStyle="1" w:styleId="CommentTextChar">
    <w:name w:val="Comment Text Char"/>
    <w:link w:val="CommentText"/>
    <w:uiPriority w:val="99"/>
    <w:semiHidden/>
    <w:rsid w:val="00094BE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94BE5"/>
    <w:rPr>
      <w:b/>
      <w:bCs/>
    </w:rPr>
  </w:style>
  <w:style w:type="character" w:customStyle="1" w:styleId="CommentSubjectChar">
    <w:name w:val="Comment Subject Char"/>
    <w:link w:val="CommentSubject"/>
    <w:uiPriority w:val="99"/>
    <w:semiHidden/>
    <w:rsid w:val="00094BE5"/>
    <w:rPr>
      <w:rFonts w:ascii="Times New Roman" w:eastAsia="Times New Roman" w:hAnsi="Times New Roman"/>
      <w:b/>
      <w:bCs/>
    </w:rPr>
  </w:style>
  <w:style w:type="character" w:customStyle="1" w:styleId="apple-converted-space">
    <w:name w:val="apple-converted-space"/>
    <w:basedOn w:val="DefaultParagraphFont"/>
    <w:rsid w:val="00094BE5"/>
  </w:style>
  <w:style w:type="character" w:styleId="LineNumber">
    <w:name w:val="line number"/>
    <w:basedOn w:val="DefaultParagraphFont"/>
    <w:uiPriority w:val="99"/>
    <w:semiHidden/>
    <w:unhideWhenUsed/>
    <w:rsid w:val="00094BE5"/>
  </w:style>
  <w:style w:type="numbering" w:customStyle="1" w:styleId="NoList1">
    <w:name w:val="No List1"/>
    <w:next w:val="NoList"/>
    <w:uiPriority w:val="99"/>
    <w:semiHidden/>
    <w:unhideWhenUsed/>
    <w:rsid w:val="00094BE5"/>
  </w:style>
  <w:style w:type="table" w:customStyle="1" w:styleId="TableGrid1">
    <w:name w:val="Table Grid1"/>
    <w:basedOn w:val="TableNormal"/>
    <w:next w:val="TableGrid"/>
    <w:uiPriority w:val="39"/>
    <w:rsid w:val="00094BE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94BE5"/>
    <w:rPr>
      <w:color w:val="808080"/>
    </w:rPr>
  </w:style>
  <w:style w:type="paragraph" w:styleId="TOCHeading">
    <w:name w:val="TOC Heading"/>
    <w:basedOn w:val="Heading1"/>
    <w:next w:val="Normal"/>
    <w:uiPriority w:val="39"/>
    <w:unhideWhenUsed/>
    <w:qFormat/>
    <w:rsid w:val="00094BE5"/>
    <w:pPr>
      <w:keepLines/>
      <w:numPr>
        <w:ilvl w:val="1"/>
        <w:numId w:val="0"/>
      </w:numPr>
      <w:spacing w:before="240" w:beforeAutospacing="0" w:after="0" w:afterAutospacing="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094BE5"/>
    <w:pPr>
      <w:spacing w:before="0" w:beforeAutospacing="0" w:afterAutospacing="0" w:line="360" w:lineRule="auto"/>
    </w:pPr>
    <w:rPr>
      <w:rFonts w:eastAsia="Times New Roman"/>
      <w:szCs w:val="24"/>
      <w:lang w:val="en-GB"/>
    </w:rPr>
  </w:style>
  <w:style w:type="paragraph" w:styleId="TOC2">
    <w:name w:val="toc 2"/>
    <w:basedOn w:val="Normal"/>
    <w:next w:val="Normal"/>
    <w:autoRedefine/>
    <w:uiPriority w:val="39"/>
    <w:unhideWhenUsed/>
    <w:rsid w:val="00094BE5"/>
    <w:pPr>
      <w:spacing w:before="0" w:beforeAutospacing="0" w:afterAutospacing="0" w:line="360" w:lineRule="auto"/>
      <w:ind w:left="240"/>
    </w:pPr>
    <w:rPr>
      <w:rFonts w:eastAsia="Times New Roman"/>
      <w:szCs w:val="24"/>
      <w:lang w:val="en-GB"/>
    </w:rPr>
  </w:style>
  <w:style w:type="numbering" w:customStyle="1" w:styleId="NoList2">
    <w:name w:val="No List2"/>
    <w:next w:val="NoList"/>
    <w:uiPriority w:val="99"/>
    <w:semiHidden/>
    <w:unhideWhenUsed/>
    <w:rsid w:val="00094BE5"/>
  </w:style>
  <w:style w:type="table" w:customStyle="1" w:styleId="TableGrid2">
    <w:name w:val="Table Grid2"/>
    <w:basedOn w:val="TableNormal"/>
    <w:next w:val="TableGrid"/>
    <w:uiPriority w:val="39"/>
    <w:rsid w:val="00094BE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94BE5"/>
    <w:pPr>
      <w:spacing w:before="0" w:beforeAutospacing="0" w:after="0" w:afterAutospacing="0" w:line="240" w:lineRule="auto"/>
    </w:pPr>
    <w:rPr>
      <w:rFonts w:ascii="Consolas" w:eastAsia="Times New Roman" w:hAnsi="Consolas"/>
      <w:sz w:val="20"/>
      <w:szCs w:val="20"/>
      <w:lang w:val="en-GB"/>
    </w:rPr>
  </w:style>
  <w:style w:type="character" w:customStyle="1" w:styleId="HTMLPreformattedChar">
    <w:name w:val="HTML Preformatted Char"/>
    <w:link w:val="HTMLPreformatted"/>
    <w:uiPriority w:val="99"/>
    <w:semiHidden/>
    <w:rsid w:val="00094BE5"/>
    <w:rPr>
      <w:rFonts w:ascii="Consolas" w:eastAsia="Times New Roman" w:hAnsi="Consolas"/>
      <w:lang w:val="en-GB"/>
    </w:rPr>
  </w:style>
  <w:style w:type="paragraph" w:styleId="TableofFigures">
    <w:name w:val="table of figures"/>
    <w:basedOn w:val="Normal"/>
    <w:next w:val="Normal"/>
    <w:uiPriority w:val="99"/>
    <w:unhideWhenUsed/>
    <w:rsid w:val="00094BE5"/>
    <w:pPr>
      <w:spacing w:before="0" w:beforeAutospacing="0" w:after="0" w:afterAutospacing="0" w:line="360" w:lineRule="auto"/>
    </w:pPr>
    <w:rPr>
      <w:rFonts w:eastAsia="Times New Roman"/>
      <w:szCs w:val="24"/>
      <w:lang w:val="en-GB"/>
    </w:rPr>
  </w:style>
  <w:style w:type="paragraph" w:styleId="TOC3">
    <w:name w:val="toc 3"/>
    <w:basedOn w:val="Normal"/>
    <w:next w:val="Normal"/>
    <w:autoRedefine/>
    <w:uiPriority w:val="39"/>
    <w:unhideWhenUsed/>
    <w:rsid w:val="00CB4F72"/>
    <w:pPr>
      <w:ind w:left="480"/>
    </w:pPr>
  </w:style>
  <w:style w:type="paragraph" w:styleId="TOC4">
    <w:name w:val="toc 4"/>
    <w:basedOn w:val="Normal"/>
    <w:next w:val="Normal"/>
    <w:autoRedefine/>
    <w:uiPriority w:val="39"/>
    <w:unhideWhenUsed/>
    <w:rsid w:val="00CB4F72"/>
    <w:pPr>
      <w:spacing w:before="0" w:beforeAutospacing="0" w:afterAutospacing="0" w:line="259" w:lineRule="auto"/>
      <w:ind w:left="660"/>
      <w:jc w:val="left"/>
    </w:pPr>
    <w:rPr>
      <w:rFonts w:ascii="Calibri" w:eastAsia="Times New Roman" w:hAnsi="Calibri"/>
      <w:sz w:val="22"/>
    </w:rPr>
  </w:style>
  <w:style w:type="paragraph" w:styleId="TOC5">
    <w:name w:val="toc 5"/>
    <w:basedOn w:val="Normal"/>
    <w:next w:val="Normal"/>
    <w:autoRedefine/>
    <w:uiPriority w:val="39"/>
    <w:unhideWhenUsed/>
    <w:rsid w:val="00CB4F72"/>
    <w:pPr>
      <w:spacing w:before="0" w:beforeAutospacing="0" w:afterAutospacing="0" w:line="259" w:lineRule="auto"/>
      <w:ind w:left="880"/>
      <w:jc w:val="left"/>
    </w:pPr>
    <w:rPr>
      <w:rFonts w:ascii="Calibri" w:eastAsia="Times New Roman" w:hAnsi="Calibri"/>
      <w:sz w:val="22"/>
    </w:rPr>
  </w:style>
  <w:style w:type="paragraph" w:styleId="TOC6">
    <w:name w:val="toc 6"/>
    <w:basedOn w:val="Normal"/>
    <w:next w:val="Normal"/>
    <w:autoRedefine/>
    <w:uiPriority w:val="39"/>
    <w:unhideWhenUsed/>
    <w:rsid w:val="00CB4F72"/>
    <w:pPr>
      <w:spacing w:before="0" w:beforeAutospacing="0" w:afterAutospacing="0" w:line="259" w:lineRule="auto"/>
      <w:ind w:left="1100"/>
      <w:jc w:val="left"/>
    </w:pPr>
    <w:rPr>
      <w:rFonts w:ascii="Calibri" w:eastAsia="Times New Roman" w:hAnsi="Calibri"/>
      <w:sz w:val="22"/>
    </w:rPr>
  </w:style>
  <w:style w:type="paragraph" w:styleId="TOC7">
    <w:name w:val="toc 7"/>
    <w:basedOn w:val="Normal"/>
    <w:next w:val="Normal"/>
    <w:autoRedefine/>
    <w:uiPriority w:val="39"/>
    <w:unhideWhenUsed/>
    <w:rsid w:val="00CB4F72"/>
    <w:pPr>
      <w:spacing w:before="0" w:beforeAutospacing="0" w:afterAutospacing="0" w:line="259" w:lineRule="auto"/>
      <w:ind w:left="1320"/>
      <w:jc w:val="left"/>
    </w:pPr>
    <w:rPr>
      <w:rFonts w:ascii="Calibri" w:eastAsia="Times New Roman" w:hAnsi="Calibri"/>
      <w:sz w:val="22"/>
    </w:rPr>
  </w:style>
  <w:style w:type="paragraph" w:styleId="TOC8">
    <w:name w:val="toc 8"/>
    <w:basedOn w:val="Normal"/>
    <w:next w:val="Normal"/>
    <w:autoRedefine/>
    <w:uiPriority w:val="39"/>
    <w:unhideWhenUsed/>
    <w:rsid w:val="00CB4F72"/>
    <w:pPr>
      <w:spacing w:before="0" w:beforeAutospacing="0" w:afterAutospacing="0" w:line="259" w:lineRule="auto"/>
      <w:ind w:left="1540"/>
      <w:jc w:val="left"/>
    </w:pPr>
    <w:rPr>
      <w:rFonts w:ascii="Calibri" w:eastAsia="Times New Roman" w:hAnsi="Calibri"/>
      <w:sz w:val="22"/>
    </w:rPr>
  </w:style>
  <w:style w:type="paragraph" w:styleId="TOC9">
    <w:name w:val="toc 9"/>
    <w:basedOn w:val="Normal"/>
    <w:next w:val="Normal"/>
    <w:autoRedefine/>
    <w:uiPriority w:val="39"/>
    <w:unhideWhenUsed/>
    <w:rsid w:val="00CB4F72"/>
    <w:pPr>
      <w:spacing w:before="0" w:beforeAutospacing="0" w:afterAutospacing="0" w:line="259" w:lineRule="auto"/>
      <w:ind w:left="1760"/>
      <w:jc w:val="left"/>
    </w:pPr>
    <w:rPr>
      <w:rFonts w:ascii="Calibri" w:eastAsia="Times New Roman" w:hAnsi="Calibri"/>
      <w:sz w:val="22"/>
    </w:rPr>
  </w:style>
  <w:style w:type="paragraph" w:customStyle="1" w:styleId="SubHeading2">
    <w:name w:val="SubHeading (2)"/>
    <w:basedOn w:val="Heading2"/>
    <w:autoRedefine/>
    <w:qFormat/>
    <w:rsid w:val="005F5A1D"/>
    <w:pPr>
      <w:numPr>
        <w:ilvl w:val="0"/>
        <w:numId w:val="11"/>
      </w:numPr>
      <w:tabs>
        <w:tab w:val="left" w:pos="1440"/>
      </w:tabs>
    </w:pPr>
    <w:rPr>
      <w:rFonts w:eastAsia="Calibri"/>
      <w:iCs w:val="0"/>
      <w:spacing w:val="-2"/>
      <w:kern w:val="20"/>
      <w:szCs w:val="22"/>
      <w:lang w:val="en-GB"/>
    </w:rPr>
  </w:style>
  <w:style w:type="character" w:customStyle="1" w:styleId="UnresolvedMention1">
    <w:name w:val="Unresolved Mention1"/>
    <w:basedOn w:val="DefaultParagraphFont"/>
    <w:uiPriority w:val="99"/>
    <w:semiHidden/>
    <w:unhideWhenUsed/>
    <w:rsid w:val="000719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8913">
      <w:bodyDiv w:val="1"/>
      <w:marLeft w:val="0"/>
      <w:marRight w:val="0"/>
      <w:marTop w:val="0"/>
      <w:marBottom w:val="0"/>
      <w:divBdr>
        <w:top w:val="none" w:sz="0" w:space="0" w:color="auto"/>
        <w:left w:val="none" w:sz="0" w:space="0" w:color="auto"/>
        <w:bottom w:val="none" w:sz="0" w:space="0" w:color="auto"/>
        <w:right w:val="none" w:sz="0" w:space="0" w:color="auto"/>
      </w:divBdr>
    </w:div>
    <w:div w:id="227309360">
      <w:bodyDiv w:val="1"/>
      <w:marLeft w:val="0"/>
      <w:marRight w:val="0"/>
      <w:marTop w:val="0"/>
      <w:marBottom w:val="0"/>
      <w:divBdr>
        <w:top w:val="none" w:sz="0" w:space="0" w:color="auto"/>
        <w:left w:val="none" w:sz="0" w:space="0" w:color="auto"/>
        <w:bottom w:val="none" w:sz="0" w:space="0" w:color="auto"/>
        <w:right w:val="none" w:sz="0" w:space="0" w:color="auto"/>
      </w:divBdr>
    </w:div>
    <w:div w:id="380902712">
      <w:bodyDiv w:val="1"/>
      <w:marLeft w:val="0"/>
      <w:marRight w:val="0"/>
      <w:marTop w:val="0"/>
      <w:marBottom w:val="0"/>
      <w:divBdr>
        <w:top w:val="none" w:sz="0" w:space="0" w:color="auto"/>
        <w:left w:val="none" w:sz="0" w:space="0" w:color="auto"/>
        <w:bottom w:val="none" w:sz="0" w:space="0" w:color="auto"/>
        <w:right w:val="none" w:sz="0" w:space="0" w:color="auto"/>
      </w:divBdr>
    </w:div>
    <w:div w:id="499005980">
      <w:bodyDiv w:val="1"/>
      <w:marLeft w:val="0"/>
      <w:marRight w:val="0"/>
      <w:marTop w:val="0"/>
      <w:marBottom w:val="0"/>
      <w:divBdr>
        <w:top w:val="none" w:sz="0" w:space="0" w:color="auto"/>
        <w:left w:val="none" w:sz="0" w:space="0" w:color="auto"/>
        <w:bottom w:val="none" w:sz="0" w:space="0" w:color="auto"/>
        <w:right w:val="none" w:sz="0" w:space="0" w:color="auto"/>
      </w:divBdr>
    </w:div>
    <w:div w:id="877543848">
      <w:bodyDiv w:val="1"/>
      <w:marLeft w:val="0"/>
      <w:marRight w:val="0"/>
      <w:marTop w:val="0"/>
      <w:marBottom w:val="0"/>
      <w:divBdr>
        <w:top w:val="none" w:sz="0" w:space="0" w:color="auto"/>
        <w:left w:val="none" w:sz="0" w:space="0" w:color="auto"/>
        <w:bottom w:val="none" w:sz="0" w:space="0" w:color="auto"/>
        <w:right w:val="none" w:sz="0" w:space="0" w:color="auto"/>
      </w:divBdr>
    </w:div>
    <w:div w:id="1254900243">
      <w:bodyDiv w:val="1"/>
      <w:marLeft w:val="0"/>
      <w:marRight w:val="0"/>
      <w:marTop w:val="0"/>
      <w:marBottom w:val="0"/>
      <w:divBdr>
        <w:top w:val="none" w:sz="0" w:space="0" w:color="auto"/>
        <w:left w:val="none" w:sz="0" w:space="0" w:color="auto"/>
        <w:bottom w:val="none" w:sz="0" w:space="0" w:color="auto"/>
        <w:right w:val="none" w:sz="0" w:space="0" w:color="auto"/>
      </w:divBdr>
    </w:div>
    <w:div w:id="1284996122">
      <w:bodyDiv w:val="1"/>
      <w:marLeft w:val="0"/>
      <w:marRight w:val="0"/>
      <w:marTop w:val="0"/>
      <w:marBottom w:val="0"/>
      <w:divBdr>
        <w:top w:val="none" w:sz="0" w:space="0" w:color="auto"/>
        <w:left w:val="none" w:sz="0" w:space="0" w:color="auto"/>
        <w:bottom w:val="none" w:sz="0" w:space="0" w:color="auto"/>
        <w:right w:val="none" w:sz="0" w:space="0" w:color="auto"/>
      </w:divBdr>
    </w:div>
    <w:div w:id="1657801343">
      <w:bodyDiv w:val="1"/>
      <w:marLeft w:val="0"/>
      <w:marRight w:val="0"/>
      <w:marTop w:val="0"/>
      <w:marBottom w:val="0"/>
      <w:divBdr>
        <w:top w:val="none" w:sz="0" w:space="0" w:color="auto"/>
        <w:left w:val="none" w:sz="0" w:space="0" w:color="auto"/>
        <w:bottom w:val="none" w:sz="0" w:space="0" w:color="auto"/>
        <w:right w:val="none" w:sz="0" w:space="0" w:color="auto"/>
      </w:divBdr>
    </w:div>
    <w:div w:id="1796946725">
      <w:bodyDiv w:val="1"/>
      <w:marLeft w:val="0"/>
      <w:marRight w:val="0"/>
      <w:marTop w:val="0"/>
      <w:marBottom w:val="0"/>
      <w:divBdr>
        <w:top w:val="none" w:sz="0" w:space="0" w:color="auto"/>
        <w:left w:val="none" w:sz="0" w:space="0" w:color="auto"/>
        <w:bottom w:val="none" w:sz="0" w:space="0" w:color="auto"/>
        <w:right w:val="none" w:sz="0" w:space="0" w:color="auto"/>
      </w:divBdr>
    </w:div>
    <w:div w:id="1876237133">
      <w:bodyDiv w:val="1"/>
      <w:marLeft w:val="0"/>
      <w:marRight w:val="0"/>
      <w:marTop w:val="0"/>
      <w:marBottom w:val="0"/>
      <w:divBdr>
        <w:top w:val="none" w:sz="0" w:space="0" w:color="auto"/>
        <w:left w:val="none" w:sz="0" w:space="0" w:color="auto"/>
        <w:bottom w:val="none" w:sz="0" w:space="0" w:color="auto"/>
        <w:right w:val="none" w:sz="0" w:space="0" w:color="auto"/>
      </w:divBdr>
    </w:div>
    <w:div w:id="1915552402">
      <w:bodyDiv w:val="1"/>
      <w:marLeft w:val="0"/>
      <w:marRight w:val="0"/>
      <w:marTop w:val="0"/>
      <w:marBottom w:val="0"/>
      <w:divBdr>
        <w:top w:val="none" w:sz="0" w:space="0" w:color="auto"/>
        <w:left w:val="none" w:sz="0" w:space="0" w:color="auto"/>
        <w:bottom w:val="none" w:sz="0" w:space="0" w:color="auto"/>
        <w:right w:val="none" w:sz="0" w:space="0" w:color="auto"/>
      </w:divBdr>
    </w:div>
    <w:div w:id="19385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F633-477B-DC40-AB4B-670812E8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Reddy ANR;ANR M</dc:creator>
  <cp:keywords/>
  <dc:description/>
  <cp:lastModifiedBy>A.N.R. Reddy</cp:lastModifiedBy>
  <cp:revision>30</cp:revision>
  <cp:lastPrinted>2021-03-03T08:11:00Z</cp:lastPrinted>
  <dcterms:created xsi:type="dcterms:W3CDTF">2018-01-24T02:31:00Z</dcterms:created>
  <dcterms:modified xsi:type="dcterms:W3CDTF">2021-03-03T08:11:00Z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b1f62116-b4fe-34ca-b9fc-7dc906fe3ba4</vt:lpwstr>
  </property>
  <property fmtid="{D5CDD505-2E9C-101B-9397-08002B2CF9AE}" pid="4" name="Mendeley Citation Style_1">
    <vt:lpwstr>http://www.zotero.org/styles/journal-of-the-association-for-information-systems</vt:lpwstr>
  </property>
  <property fmtid="{D5CDD505-2E9C-101B-9397-08002B2CF9AE}" pid="5" name="Mendeley Recent Style Id 0_1">
    <vt:lpwstr>http://www.zotero.org/styles/aip-advances</vt:lpwstr>
  </property>
  <property fmtid="{D5CDD505-2E9C-101B-9397-08002B2CF9AE}" pid="6" name="Mendeley Recent Style Name 0_1">
    <vt:lpwstr>AIP Advances</vt:lpwstr>
  </property>
  <property fmtid="{D5CDD505-2E9C-101B-9397-08002B2CF9AE}" pid="7" name="Mendeley Recent Style Id 1_1">
    <vt:lpwstr>http://www.zotero.org/styles/apa-no-ampersand</vt:lpwstr>
  </property>
  <property fmtid="{D5CDD505-2E9C-101B-9397-08002B2CF9AE}" pid="8" name="Mendeley Recent Style Name 1_1">
    <vt:lpwstr>American Psychological Association 6th edition (no ampersand)</vt:lpwstr>
  </property>
  <property fmtid="{D5CDD505-2E9C-101B-9397-08002B2CF9AE}" pid="9" name="Mendeley Recent Style Id 2_1">
    <vt:lpwstr>http://www.zotero.org/styles/brazilian-journal-of-science-and-technology</vt:lpwstr>
  </property>
  <property fmtid="{D5CDD505-2E9C-101B-9397-08002B2CF9AE}" pid="10" name="Mendeley Recent Style Name 2_1">
    <vt:lpwstr>Brazilian Journal of Science and Technology</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http://csl.mendeley.com/styles/306490491/ieee</vt:lpwstr>
  </property>
  <property fmtid="{D5CDD505-2E9C-101B-9397-08002B2CF9AE}" pid="14" name="Mendeley Recent Style Name 4_1">
    <vt:lpwstr>IEEE - JEST - AmarNadh Reddy</vt:lpwstr>
  </property>
  <property fmtid="{D5CDD505-2E9C-101B-9397-08002B2CF9AE}" pid="15" name="Mendeley Recent Style Id 5_1">
    <vt:lpwstr>http://www.zotero.org/styles/ieee-access</vt:lpwstr>
  </property>
  <property fmtid="{D5CDD505-2E9C-101B-9397-08002B2CF9AE}" pid="16" name="Mendeley Recent Style Name 5_1">
    <vt:lpwstr>IEEE Access</vt:lpwstr>
  </property>
  <property fmtid="{D5CDD505-2E9C-101B-9397-08002B2CF9AE}" pid="17" name="Mendeley Recent Style Id 6_1">
    <vt:lpwstr>http://www.zotero.org/styles/ieee-journal-of-emerging-and-selected-topics-in-power-electronics</vt:lpwstr>
  </property>
  <property fmtid="{D5CDD505-2E9C-101B-9397-08002B2CF9AE}" pid="18" name="Mendeley Recent Style Name 6_1">
    <vt:lpwstr>IEEE Journal of Emerging and Selected Topics in Power Electronics</vt:lpwstr>
  </property>
  <property fmtid="{D5CDD505-2E9C-101B-9397-08002B2CF9AE}" pid="19" name="Mendeley Recent Style Id 7_1">
    <vt:lpwstr>http://www.zotero.org/styles/ieee-journal-of-selected-topics-in-applied-earth-observations-and-remote-sensing</vt:lpwstr>
  </property>
  <property fmtid="{D5CDD505-2E9C-101B-9397-08002B2CF9AE}" pid="20" name="Mendeley Recent Style Name 7_1">
    <vt:lpwstr>IEEE Journal of Selected Topics in Applied Earth Observations and Remote Sensing</vt:lpwstr>
  </property>
  <property fmtid="{D5CDD505-2E9C-101B-9397-08002B2CF9AE}" pid="21" name="Mendeley Recent Style Id 8_1">
    <vt:lpwstr>http://www.zotero.org/styles/journal-of-the-association-for-information-systems</vt:lpwstr>
  </property>
  <property fmtid="{D5CDD505-2E9C-101B-9397-08002B2CF9AE}" pid="22" name="Mendeley Recent Style Name 8_1">
    <vt:lpwstr>Journal of the Association for Information Systems</vt:lpwstr>
  </property>
  <property fmtid="{D5CDD505-2E9C-101B-9397-08002B2CF9AE}" pid="23" name="Mendeley Recent Style Id 9_1">
    <vt:lpwstr>http://www.zotero.org/styles/taylor-and-francis-american-psychological-association</vt:lpwstr>
  </property>
  <property fmtid="{D5CDD505-2E9C-101B-9397-08002B2CF9AE}" pid="24" name="Mendeley Recent Style Name 9_1">
    <vt:lpwstr>Taylor &amp; Francis - American Psychological Association</vt:lpwstr>
  </property>
</Properties>
</file>